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1E8A" w14:textId="0DE8AFE8" w:rsidR="00836918" w:rsidRPr="00365586" w:rsidRDefault="00E17BED">
      <w:bookmarkStart w:id="0" w:name="capability_statement"/>
      <w:r w:rsidRPr="00365586">
        <w:rPr>
          <w:noProof/>
        </w:rPr>
        <w:drawing>
          <wp:anchor distT="0" distB="0" distL="114300" distR="114300" simplePos="0" relativeHeight="251664384" behindDoc="0" locked="0" layoutInCell="1" allowOverlap="1" wp14:anchorId="2BEE726B" wp14:editId="0509152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87265" cy="2081530"/>
            <wp:effectExtent l="0" t="0" r="0" b="0"/>
            <wp:wrapSquare wrapText="bothSides"/>
            <wp:docPr id="3" name="Picture 2" descr="A blue and whit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1ADFE16-E918-4F6D-AEFB-4927CD3E36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blue and white logo&#10;&#10;Description automatically generated">
                      <a:extLst>
                        <a:ext uri="{FF2B5EF4-FFF2-40B4-BE49-F238E27FC236}">
                          <a16:creationId xmlns:a16="http://schemas.microsoft.com/office/drawing/2014/main" id="{B1ADFE16-E918-4F6D-AEFB-4927CD3E36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265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3EBFE" w14:textId="3276AD72" w:rsidR="00E17BED" w:rsidRPr="00365586" w:rsidRDefault="00E17BED"/>
    <w:sdt>
      <w:sdtPr>
        <w:id w:val="136771226"/>
        <w:docPartObj>
          <w:docPartGallery w:val="Cover Pages"/>
          <w:docPartUnique/>
        </w:docPartObj>
      </w:sdtPr>
      <w:sdtEndPr/>
      <w:sdtContent>
        <w:p w14:paraId="0FE14E88" w14:textId="17232AF1" w:rsidR="00836918" w:rsidRPr="00365586" w:rsidRDefault="00F909E0">
          <w:r w:rsidRPr="0036558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5DF47CC3" wp14:editId="20C0C8F7">
                    <wp:simplePos x="0" y="0"/>
                    <wp:positionH relativeFrom="column">
                      <wp:posOffset>438150</wp:posOffset>
                    </wp:positionH>
                    <wp:positionV relativeFrom="paragraph">
                      <wp:posOffset>1609725</wp:posOffset>
                    </wp:positionV>
                    <wp:extent cx="5600700" cy="368935"/>
                    <wp:effectExtent l="0" t="0" r="0" b="0"/>
                    <wp:wrapNone/>
                    <wp:docPr id="2" name="TextBox 1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F7BEB119-BF0F-0AE9-5F98-CF2A7BE9D34D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00700" cy="3689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F0497BC" w14:textId="0F7A9276" w:rsidR="00E17BED" w:rsidRPr="00365586" w:rsidRDefault="00E17BED" w:rsidP="008045BB">
                                <w:pPr>
                                  <w:jc w:val="center"/>
                                  <w:rPr>
                                    <w:rFonts w:asciiTheme="minorHAnsi" w:hAnsi="Aptos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 w:rsidRPr="00365586">
                                  <w:rPr>
                                    <w:rFonts w:asciiTheme="minorHAnsi" w:hAnsi="Aptos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“Australia’s Largest Independent</w:t>
                                </w:r>
                                <w:r w:rsidR="00F909E0">
                                  <w:rPr>
                                    <w:rFonts w:asciiTheme="minorHAnsi" w:hAnsi="Aptos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 Sovereign</w:t>
                                </w:r>
                                <w:r w:rsidRPr="00365586">
                                  <w:rPr>
                                    <w:rFonts w:asciiTheme="minorHAnsi" w:hAnsi="Aptos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 MRO”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5DF47CC3"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" o:spid="_x0000_s1026" type="#_x0000_t202" style="position:absolute;margin-left:34.5pt;margin-top:126.75pt;width:441pt;height:29.0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" filled="f" stroked="f">
                    <v:textbox style="mso-fit-shape-to-text:t">
                      <w:txbxContent>
                        <w:p w14:paraId="7F0497BC" w14:textId="0F7A9276" w:rsidR="00E17BED" w:rsidRPr="00365586" w:rsidRDefault="00E17BED" w:rsidP="008045BB">
                          <w:pPr>
                            <w:jc w:val="center"/>
                            <w:rPr>
                              <w:rFonts w:asciiTheme="minorHAnsi" w:hAnsi="Aptos"/>
                              <w:i/>
                              <w:i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 w:rsidRPr="00365586">
                            <w:rPr>
                              <w:rFonts w:asciiTheme="minorHAnsi" w:hAnsi="Aptos"/>
                              <w:i/>
                              <w:i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“Australia’s Largest Independent</w:t>
                          </w:r>
                          <w:r w:rsidR="00F909E0">
                            <w:rPr>
                              <w:rFonts w:asciiTheme="minorHAnsi" w:hAnsi="Aptos"/>
                              <w:i/>
                              <w:i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 Sovereign</w:t>
                          </w:r>
                          <w:r w:rsidRPr="00365586">
                            <w:rPr>
                              <w:rFonts w:asciiTheme="minorHAnsi" w:hAnsi="Aptos"/>
                              <w:i/>
                              <w:i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 MRO”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10EC7" w:rsidRPr="00365586"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7456" behindDoc="0" locked="0" layoutInCell="1" allowOverlap="1" wp14:anchorId="4D94A99E" wp14:editId="1F44180A">
                    <wp:simplePos x="0" y="0"/>
                    <wp:positionH relativeFrom="margin">
                      <wp:posOffset>-209550</wp:posOffset>
                    </wp:positionH>
                    <wp:positionV relativeFrom="margin">
                      <wp:posOffset>3602355</wp:posOffset>
                    </wp:positionV>
                    <wp:extent cx="6804660" cy="946150"/>
                    <wp:effectExtent l="0" t="0" r="15240" b="28575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04660" cy="946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ED4148" w14:textId="7563481A" w:rsidR="00836918" w:rsidRPr="00365586" w:rsidRDefault="00836918" w:rsidP="00E17BED">
                                <w:pPr>
                                  <w:jc w:val="center"/>
                                  <w:rPr>
                                    <w:rFonts w:asciiTheme="minorHAnsi"/>
                                    <w:sz w:val="96"/>
                                    <w:szCs w:val="96"/>
                                  </w:rPr>
                                </w:pPr>
                                <w:r w:rsidRPr="00365586">
                                  <w:rPr>
                                    <w:rFonts w:asciiTheme="minorHAnsi"/>
                                    <w:sz w:val="96"/>
                                    <w:szCs w:val="96"/>
                                  </w:rPr>
                                  <w:t>Capability Statement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D94A99E" id="Text Box 2" o:spid="_x0000_s1027" type="#_x0000_t202" style="position:absolute;margin-left:-16.5pt;margin-top:283.65pt;width:535.8pt;height:74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" strokecolor="white [3212]">
                    <v:textbox>
                      <w:txbxContent>
                        <w:p w14:paraId="1CED4148" w14:textId="7563481A" w:rsidR="00836918" w:rsidRPr="00365586" w:rsidRDefault="00836918" w:rsidP="00E17BED">
                          <w:pPr>
                            <w:jc w:val="center"/>
                            <w:rPr>
                              <w:rFonts w:asciiTheme="minorHAnsi"/>
                              <w:sz w:val="96"/>
                              <w:szCs w:val="96"/>
                            </w:rPr>
                          </w:pPr>
                          <w:r w:rsidRPr="00365586">
                            <w:rPr>
                              <w:rFonts w:asciiTheme="minorHAnsi"/>
                              <w:sz w:val="96"/>
                              <w:szCs w:val="96"/>
                            </w:rPr>
                            <w:t>Capability Statement</w:t>
                          </w: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34B91" w:rsidRPr="0036558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4A99D2D" wp14:editId="406D3B7A">
                    <wp:simplePos x="0" y="0"/>
                    <wp:positionH relativeFrom="column">
                      <wp:posOffset>-197528</wp:posOffset>
                    </wp:positionH>
                    <wp:positionV relativeFrom="paragraph">
                      <wp:posOffset>4265720</wp:posOffset>
                    </wp:positionV>
                    <wp:extent cx="6795708" cy="0"/>
                    <wp:effectExtent l="0" t="0" r="0" b="0"/>
                    <wp:wrapNone/>
                    <wp:docPr id="473590620" name="Straight Connector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795708" cy="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4B9042C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55pt,335.9pt" to="519.55pt,3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" strokecolor="windowText" strokeweight="1.5pt">
                    <v:stroke joinstyle="miter"/>
                  </v:line>
                </w:pict>
              </mc:Fallback>
            </mc:AlternateContent>
          </w:r>
          <w:r w:rsidR="00910117" w:rsidRPr="00365586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647601D" wp14:editId="25B312F6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3543300" cy="3033395"/>
                <wp:effectExtent l="190500" t="190500" r="190500" b="186055"/>
                <wp:wrapSquare wrapText="bothSides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8BD27B-25CC-02A3-EB7C-1B3DA4E765F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1D8BD27B-25CC-02A3-EB7C-1B3DA4E765F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3300" cy="3033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90500" algn="tl" rotWithShape="0">
                            <a:srgbClr val="000000">
                              <a:alpha val="70000"/>
                            </a:srgbClr>
                          </a:outerShdw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17BED" w:rsidRPr="0036558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1AC5699" wp14:editId="3F3AF44F">
                    <wp:simplePos x="0" y="0"/>
                    <wp:positionH relativeFrom="column">
                      <wp:posOffset>-198755</wp:posOffset>
                    </wp:positionH>
                    <wp:positionV relativeFrom="paragraph">
                      <wp:posOffset>2882900</wp:posOffset>
                    </wp:positionV>
                    <wp:extent cx="6804660" cy="0"/>
                    <wp:effectExtent l="0" t="0" r="0" b="0"/>
                    <wp:wrapNone/>
                    <wp:docPr id="9" name="Straight Connector 8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509CBF75-F410-9339-4998-AF581DAA7EB7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80466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5C95F6B8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65pt,227pt" to="520.15pt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" strokecolor="black [3200]" strokeweight="1.5pt">
                    <v:stroke joinstyle="miter"/>
                  </v:line>
                </w:pict>
              </mc:Fallback>
            </mc:AlternateContent>
          </w:r>
          <w:r w:rsidR="00836918" w:rsidRPr="00365586"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570FF419" wp14:editId="7CD1F392">
                <wp:simplePos x="0" y="0"/>
                <wp:positionH relativeFrom="margin">
                  <wp:posOffset>-671830</wp:posOffset>
                </wp:positionH>
                <wp:positionV relativeFrom="margin">
                  <wp:posOffset>7940675</wp:posOffset>
                </wp:positionV>
                <wp:extent cx="7757795" cy="1172845"/>
                <wp:effectExtent l="0" t="0" r="0" b="8255"/>
                <wp:wrapSquare wrapText="bothSides"/>
                <wp:docPr id="5" name="Picture 4" descr="A picture containing display, electronics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303EC2-6380-63E6-E79D-0AD86F3C979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4" descr="A picture containing display, electronics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49303EC2-6380-63E6-E79D-0AD86F3C979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2">
                                  <a14:imgEffect>
                                    <a14:sharpenSoften amount="50000"/>
                                  </a14:imgEffect>
                                  <a14:imgEffect>
                                    <a14:brightnessContrast bright="-40000" contrast="26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" b="59735"/>
                        <a:stretch/>
                      </pic:blipFill>
                      <pic:spPr>
                        <a:xfrm>
                          <a:off x="0" y="0"/>
                          <a:ext cx="7757795" cy="1172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44C32" w:rsidRPr="00365586">
            <w:br w:type="page"/>
          </w:r>
        </w:p>
        <w:p w14:paraId="2E065940" w14:textId="77777777" w:rsidR="00365586" w:rsidRDefault="004C3409" w:rsidP="00365586"/>
      </w:sdtContent>
    </w:sdt>
    <w:bookmarkEnd w:id="0" w:displacedByCustomXml="prev"/>
    <w:bookmarkStart w:id="1" w:name="company_overview" w:displacedByCustomXml="prev"/>
    <w:p w14:paraId="40701D0C" w14:textId="7E9ED2B5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r w:rsidRPr="00365586">
        <w:rPr>
          <w:rFonts w:asciiTheme="minorHAnsi"/>
          <w:b/>
          <w:color w:val="153D63" w:themeColor="text2" w:themeTint="E6"/>
          <w:sz w:val="42"/>
        </w:rPr>
        <w:t>COMPANY OVERVIEW</w:t>
      </w:r>
      <w:bookmarkEnd w:id="1"/>
    </w:p>
    <w:p w14:paraId="281726F5" w14:textId="6E91CAD0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AVCRO Pty Ltd</w:t>
      </w:r>
      <w:r w:rsidRPr="00365586">
        <w:rPr>
          <w:rFonts w:asciiTheme="minorHAnsi"/>
        </w:rPr>
        <w:t xml:space="preserve"> is Australia's premier independent Maintenance, Repair, and Overhaul (MRO) organisation, established in 2015 by Bradley Davren as an Australian-owned</w:t>
      </w:r>
      <w:r w:rsidR="00F909E0">
        <w:rPr>
          <w:rFonts w:asciiTheme="minorHAnsi"/>
        </w:rPr>
        <w:t xml:space="preserve"> </w:t>
      </w:r>
      <w:r w:rsidRPr="00365586">
        <w:rPr>
          <w:rFonts w:asciiTheme="minorHAnsi"/>
        </w:rPr>
        <w:t xml:space="preserve">aviation business. AVCRO has rapidly expanded to become the largest independent </w:t>
      </w:r>
      <w:r w:rsidR="00F909E0">
        <w:rPr>
          <w:rFonts w:asciiTheme="minorHAnsi"/>
        </w:rPr>
        <w:t xml:space="preserve">sovereign </w:t>
      </w:r>
      <w:r w:rsidRPr="00365586">
        <w:rPr>
          <w:rFonts w:asciiTheme="minorHAnsi"/>
        </w:rPr>
        <w:t>MRO in Australasia, providing comprehensive aircraft maintenance and component services across multiple locations.</w:t>
      </w:r>
    </w:p>
    <w:p w14:paraId="41ACC2F2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41EB7F7E">
          <v:rect id="_x0000_i1025" alt="" style="width:434.5pt;height:.05pt;mso-width-percent:0;mso-height-percent:0;mso-width-percent:0;mso-height-percent:0" o:hralign="center" o:hrstd="t" o:hr="t"/>
        </w:pict>
      </w:r>
    </w:p>
    <w:p w14:paraId="1BBF894B" w14:textId="77777777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2" w:name="regulatory_approvals_and_certifications"/>
      <w:r w:rsidRPr="00365586">
        <w:rPr>
          <w:rFonts w:asciiTheme="minorHAnsi"/>
          <w:b/>
          <w:color w:val="153D63" w:themeColor="text2" w:themeTint="E6"/>
          <w:sz w:val="42"/>
        </w:rPr>
        <w:t>REGULATORY APPROVALS AND CERTIFICATIONS</w:t>
      </w:r>
      <w:bookmarkEnd w:id="2"/>
    </w:p>
    <w:p w14:paraId="1E02D1BF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3" w:name="casa_part_145_approved_maintenanc_da0bc0"/>
      <w:r w:rsidRPr="00365586">
        <w:rPr>
          <w:rFonts w:asciiTheme="minorHAnsi"/>
          <w:b/>
          <w:sz w:val="33"/>
        </w:rPr>
        <w:t>CASA Part 145 Approved Maintenance Organisation</w:t>
      </w:r>
      <w:bookmarkEnd w:id="3"/>
    </w:p>
    <w:p w14:paraId="6D355B82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Certificate Number:</w:t>
      </w:r>
      <w:r w:rsidRPr="00365586">
        <w:rPr>
          <w:rFonts w:asciiTheme="minorHAnsi"/>
        </w:rPr>
        <w:t xml:space="preserve"> CASA.145.0162 (Revision 16)</w:t>
      </w:r>
    </w:p>
    <w:p w14:paraId="3304833D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holds comprehensive Part 145 approvals across multiple rating categories:</w:t>
      </w:r>
    </w:p>
    <w:p w14:paraId="4F2B7C1F" w14:textId="77777777" w:rsidR="003644A8" w:rsidRPr="00365586" w:rsidRDefault="000B3E32" w:rsidP="00372EC9">
      <w:pPr>
        <w:spacing w:before="240" w:line="271" w:lineRule="auto"/>
        <w:ind w:firstLine="360"/>
        <w:rPr>
          <w:rFonts w:asciiTheme="minorHAnsi"/>
        </w:rPr>
      </w:pPr>
      <w:bookmarkStart w:id="4" w:name="a1_rating_large_aircraft_line_and_544ad7"/>
      <w:r w:rsidRPr="00365586">
        <w:rPr>
          <w:rFonts w:asciiTheme="minorHAnsi"/>
          <w:b/>
          <w:sz w:val="28"/>
        </w:rPr>
        <w:t>A1 Rating - Large Aircraft (Line and Base Maintenance)</w:t>
      </w:r>
      <w:bookmarkEnd w:id="4"/>
    </w:p>
    <w:p w14:paraId="52459D9B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Airbus A319/A320/A321 (CFM56, IAE V2500, CFM LEAP-1A, IAE PW1100G)</w:t>
      </w:r>
    </w:p>
    <w:p w14:paraId="53BC362C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Airbus A330 (GE CF6, RR Trent 700, PW4000)</w:t>
      </w:r>
    </w:p>
    <w:p w14:paraId="76772147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Airbus A350 (RR Trent XWB)</w:t>
      </w:r>
    </w:p>
    <w:p w14:paraId="5344A531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Airbus A380 (RR Trent 900)</w:t>
      </w:r>
    </w:p>
    <w:p w14:paraId="0B822125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737 Classic (300/400/500 - CFM56)</w:t>
      </w:r>
    </w:p>
    <w:p w14:paraId="1A3E41D7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737 NG (600/700/800/900 - CFM56) - BASE and LINE</w:t>
      </w:r>
    </w:p>
    <w:p w14:paraId="61708DD3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737 MAX (7/8/9/10 - CFM LEAP-1B)</w:t>
      </w:r>
    </w:p>
    <w:p w14:paraId="35FDC4C0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747-400 (PW4000)</w:t>
      </w:r>
    </w:p>
    <w:p w14:paraId="6371BF35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757-200/300 (RR RB211)</w:t>
      </w:r>
    </w:p>
    <w:p w14:paraId="1DC13CB5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767-200/300/400 (GE CF6, PW4000)</w:t>
      </w:r>
    </w:p>
    <w:p w14:paraId="1942A72D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777-200/300 (GE90, RR Trent 800)</w:t>
      </w:r>
    </w:p>
    <w:p w14:paraId="2D141E66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Boeing 787-8/9/10 (</w:t>
      </w:r>
      <w:proofErr w:type="spellStart"/>
      <w:r w:rsidRPr="00365586">
        <w:rPr>
          <w:rFonts w:asciiTheme="minorHAnsi"/>
        </w:rPr>
        <w:t>GEnx</w:t>
      </w:r>
      <w:proofErr w:type="spellEnd"/>
      <w:r w:rsidRPr="00365586">
        <w:rPr>
          <w:rFonts w:asciiTheme="minorHAnsi"/>
        </w:rPr>
        <w:t>, RR Trent 1000)</w:t>
      </w:r>
    </w:p>
    <w:p w14:paraId="77DEF99B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ATR 42/72 Series (PWC PW120)</w:t>
      </w:r>
    </w:p>
    <w:p w14:paraId="401AA53F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Embraer ERJ-170/190 Series (GE CF34, PWC PW1900G)</w:t>
      </w:r>
    </w:p>
    <w:p w14:paraId="59423821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Fokker 70/100 (RRD Tay)</w:t>
      </w:r>
    </w:p>
    <w:p w14:paraId="2720AC81" w14:textId="77777777" w:rsidR="003644A8" w:rsidRPr="00365586" w:rsidRDefault="000B3E32" w:rsidP="00372EC9">
      <w:pPr>
        <w:spacing w:before="240" w:line="271" w:lineRule="auto"/>
        <w:ind w:firstLine="360"/>
        <w:rPr>
          <w:rFonts w:asciiTheme="minorHAnsi"/>
        </w:rPr>
      </w:pPr>
      <w:bookmarkStart w:id="5" w:name="b1_rating_turbine_engines"/>
      <w:r w:rsidRPr="00365586">
        <w:rPr>
          <w:rFonts w:asciiTheme="minorHAnsi"/>
          <w:b/>
          <w:sz w:val="28"/>
        </w:rPr>
        <w:t>B1 Rating - Turbine Engines</w:t>
      </w:r>
      <w:bookmarkEnd w:id="5"/>
    </w:p>
    <w:p w14:paraId="2B8685D7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CFM LEAP-1B</w:t>
      </w:r>
    </w:p>
    <w:p w14:paraId="62C94CB0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CFM56 Series</w:t>
      </w:r>
    </w:p>
    <w:p w14:paraId="5F8FF5FE" w14:textId="77777777" w:rsidR="003644A8" w:rsidRPr="00372EC9" w:rsidRDefault="000B3E32" w:rsidP="00372EC9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6" w:name="b3_rating_auxiliary_power_units_apu"/>
      <w:r w:rsidRPr="00365586">
        <w:rPr>
          <w:rFonts w:asciiTheme="minorHAnsi"/>
          <w:b/>
          <w:sz w:val="28"/>
        </w:rPr>
        <w:t>B3 Rating - Auxiliary Power Units (APU)</w:t>
      </w:r>
      <w:bookmarkEnd w:id="6"/>
    </w:p>
    <w:p w14:paraId="30DD0D5B" w14:textId="77777777" w:rsidR="003644A8" w:rsidRPr="00365586" w:rsidRDefault="000B3E32" w:rsidP="00372EC9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lastRenderedPageBreak/>
        <w:t>Honeywell GTCP 131-9B</w:t>
      </w:r>
    </w:p>
    <w:p w14:paraId="2B562E1B" w14:textId="77777777" w:rsidR="003644A8" w:rsidRPr="00372EC9" w:rsidRDefault="000B3E32" w:rsidP="00372EC9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7" w:name="c_rating_aeronautical_components"/>
      <w:r w:rsidRPr="00365586">
        <w:rPr>
          <w:rFonts w:asciiTheme="minorHAnsi"/>
          <w:b/>
          <w:sz w:val="28"/>
        </w:rPr>
        <w:t>C Rating - Aeronautical Components</w:t>
      </w:r>
      <w:bookmarkEnd w:id="7"/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9"/>
        <w:gridCol w:w="3636"/>
      </w:tblGrid>
      <w:tr w:rsidR="003644A8" w:rsidRPr="00365586" w14:paraId="66896401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3397AE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Rating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4EA7D4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Category</w:t>
            </w:r>
          </w:p>
        </w:tc>
      </w:tr>
      <w:tr w:rsidR="003644A8" w:rsidRPr="00365586" w14:paraId="3B191BA5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3FCE5B19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A8994AA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Air Conditioning and Pressurisation</w:t>
            </w:r>
          </w:p>
        </w:tc>
      </w:tr>
      <w:tr w:rsidR="003644A8" w:rsidRPr="00365586" w14:paraId="694E2489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4D465345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DF55F1A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Doors and Hatches</w:t>
            </w:r>
          </w:p>
        </w:tc>
      </w:tr>
      <w:tr w:rsidR="003644A8" w:rsidRPr="00365586" w14:paraId="79502E86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5DC8F88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97B4699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Equipment and Furnishings</w:t>
            </w:r>
          </w:p>
        </w:tc>
      </w:tr>
      <w:tr w:rsidR="003644A8" w:rsidRPr="00365586" w14:paraId="471793CC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1415CDCF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3852CE2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Engine and APU System Products</w:t>
            </w:r>
          </w:p>
        </w:tc>
      </w:tr>
      <w:tr w:rsidR="003644A8" w:rsidRPr="00365586" w14:paraId="52F8A052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6E8DCDB3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1194F00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Flight Control Systems</w:t>
            </w:r>
          </w:p>
        </w:tc>
      </w:tr>
      <w:tr w:rsidR="003644A8" w:rsidRPr="00365586" w14:paraId="25C66885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272B4428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1E26841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Fuel Systems</w:t>
            </w:r>
          </w:p>
        </w:tc>
      </w:tr>
      <w:tr w:rsidR="003644A8" w:rsidRPr="00365586" w14:paraId="394DA167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47A4872A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DE22FBA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Hydraulic Systems</w:t>
            </w:r>
          </w:p>
        </w:tc>
      </w:tr>
      <w:tr w:rsidR="003644A8" w:rsidRPr="00365586" w14:paraId="3DD36D57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235B40C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C14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1492314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Landing Gear Systems</w:t>
            </w:r>
          </w:p>
        </w:tc>
      </w:tr>
      <w:tr w:rsidR="003644A8" w:rsidRPr="00365586" w14:paraId="63D3C61E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316697C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C15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DD9B3CE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Oxygen Systems</w:t>
            </w:r>
          </w:p>
        </w:tc>
      </w:tr>
      <w:tr w:rsidR="003644A8" w:rsidRPr="00365586" w14:paraId="6A49136A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4E645666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C17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A53574D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Pneumatic Systems</w:t>
            </w:r>
          </w:p>
        </w:tc>
      </w:tr>
      <w:tr w:rsidR="003644A8" w:rsidRPr="00365586" w14:paraId="1DA3B135" w14:textId="77777777" w:rsidTr="00B77C4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107ABFD3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01DADDC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Windows</w:t>
            </w:r>
          </w:p>
        </w:tc>
      </w:tr>
      <w:tr w:rsidR="003644A8" w:rsidRPr="00365586" w14:paraId="4623DAD9" w14:textId="77777777" w:rsidTr="008A3F78">
        <w:trPr>
          <w:cantSplit/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BD20164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C20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8C2994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Structural Repairs and Modifications</w:t>
            </w:r>
          </w:p>
        </w:tc>
      </w:tr>
    </w:tbl>
    <w:p w14:paraId="49A21903" w14:textId="316289C7" w:rsidR="001539B9" w:rsidRPr="00365586" w:rsidRDefault="001539B9" w:rsidP="001539B9">
      <w:pPr>
        <w:jc w:val="center"/>
        <w:rPr>
          <w:rFonts w:asciiTheme="minorHAnsi"/>
          <w:i/>
          <w:iCs/>
        </w:rPr>
      </w:pPr>
      <w:r w:rsidRPr="00365586">
        <w:rPr>
          <w:rFonts w:asciiTheme="minorHAnsi"/>
          <w:i/>
          <w:iCs/>
        </w:rPr>
        <w:t>Table 1 – Component Capability</w:t>
      </w:r>
    </w:p>
    <w:p w14:paraId="7FD4B291" w14:textId="3705E07A" w:rsidR="003644A8" w:rsidRPr="00365586" w:rsidRDefault="000B3E32">
      <w:pPr>
        <w:spacing w:before="240" w:line="271" w:lineRule="auto"/>
        <w:rPr>
          <w:rFonts w:asciiTheme="minorHAnsi"/>
        </w:rPr>
      </w:pPr>
      <w:bookmarkStart w:id="8" w:name="casa_part_147_maintenance_trainin_b67f9b"/>
      <w:r w:rsidRPr="00365586">
        <w:rPr>
          <w:rFonts w:asciiTheme="minorHAnsi"/>
          <w:b/>
          <w:sz w:val="33"/>
        </w:rPr>
        <w:t>CASA Part 147 Maintenance Training Organisation</w:t>
      </w:r>
      <w:bookmarkEnd w:id="8"/>
    </w:p>
    <w:p w14:paraId="1DD373CB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Certificate Number:</w:t>
      </w:r>
      <w:r w:rsidRPr="00365586">
        <w:rPr>
          <w:rFonts w:asciiTheme="minorHAnsi"/>
        </w:rPr>
        <w:t xml:space="preserve"> CASA.147.MTO.0058 (Revision 3)</w:t>
      </w:r>
      <w:r w:rsidRPr="00365586">
        <w:rPr>
          <w:rFonts w:asciiTheme="minorHAnsi"/>
        </w:rPr>
        <w:br/>
      </w:r>
      <w:r w:rsidRPr="00365586">
        <w:rPr>
          <w:rFonts w:asciiTheme="minorHAnsi"/>
          <w:b/>
        </w:rPr>
        <w:t>Effective:</w:t>
      </w:r>
      <w:r w:rsidRPr="00365586">
        <w:rPr>
          <w:rFonts w:asciiTheme="minorHAnsi"/>
        </w:rPr>
        <w:t xml:space="preserve"> 22 December 2025 - 21 December 2030</w:t>
      </w:r>
    </w:p>
    <w:p w14:paraId="540DE3D3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operates an approved training facility providing B1.1 and B2 category training, including:</w:t>
      </w:r>
    </w:p>
    <w:p w14:paraId="33E9EE85" w14:textId="13E5F55A" w:rsidR="003644A8" w:rsidRPr="00365586" w:rsidRDefault="000B3E32">
      <w:pPr>
        <w:numPr>
          <w:ilvl w:val="0"/>
          <w:numId w:val="4"/>
        </w:numPr>
        <w:rPr>
          <w:rFonts w:asciiTheme="minorHAnsi"/>
        </w:rPr>
      </w:pPr>
      <w:r w:rsidRPr="00365586">
        <w:rPr>
          <w:rFonts w:asciiTheme="minorHAnsi"/>
        </w:rPr>
        <w:t>Type training courses</w:t>
      </w:r>
      <w:r w:rsidR="001539B9" w:rsidRPr="00365586">
        <w:rPr>
          <w:rFonts w:asciiTheme="minorHAnsi"/>
        </w:rPr>
        <w:t>, theory &amp; POC</w:t>
      </w:r>
      <w:r w:rsidRPr="00365586">
        <w:rPr>
          <w:rFonts w:asciiTheme="minorHAnsi"/>
        </w:rPr>
        <w:t xml:space="preserve"> (Airbus A320 family, Boeing 737 NG/MAX, Embraer E-Jets)</w:t>
      </w:r>
    </w:p>
    <w:p w14:paraId="30702821" w14:textId="77777777" w:rsidR="003644A8" w:rsidRPr="00365586" w:rsidRDefault="000B3E32">
      <w:pPr>
        <w:numPr>
          <w:ilvl w:val="0"/>
          <w:numId w:val="4"/>
        </w:numPr>
        <w:rPr>
          <w:rFonts w:asciiTheme="minorHAnsi"/>
        </w:rPr>
      </w:pPr>
      <w:r w:rsidRPr="00365586">
        <w:rPr>
          <w:rFonts w:asciiTheme="minorHAnsi"/>
        </w:rPr>
        <w:t>Differences training between aircraft variants</w:t>
      </w:r>
    </w:p>
    <w:p w14:paraId="59C03C39" w14:textId="77777777" w:rsidR="003644A8" w:rsidRPr="00365586" w:rsidRDefault="000B3E32">
      <w:pPr>
        <w:numPr>
          <w:ilvl w:val="0"/>
          <w:numId w:val="4"/>
        </w:numPr>
        <w:rPr>
          <w:rFonts w:asciiTheme="minorHAnsi"/>
        </w:rPr>
      </w:pPr>
      <w:r w:rsidRPr="00365586">
        <w:rPr>
          <w:rFonts w:asciiTheme="minorHAnsi"/>
        </w:rPr>
        <w:t>On-the-Job Training (OJT) programs</w:t>
      </w:r>
    </w:p>
    <w:p w14:paraId="3ED3466D" w14:textId="77777777" w:rsidR="003644A8" w:rsidRDefault="000B3E32">
      <w:pPr>
        <w:numPr>
          <w:ilvl w:val="0"/>
          <w:numId w:val="4"/>
        </w:numPr>
        <w:rPr>
          <w:rFonts w:asciiTheme="minorHAnsi"/>
        </w:rPr>
      </w:pPr>
      <w:r w:rsidRPr="00365586">
        <w:rPr>
          <w:rFonts w:asciiTheme="minorHAnsi"/>
        </w:rPr>
        <w:t>Restriction removal courses</w:t>
      </w:r>
    </w:p>
    <w:p w14:paraId="05A72307" w14:textId="4F74FAE6" w:rsidR="00263614" w:rsidRPr="006C0F96" w:rsidRDefault="00263614" w:rsidP="006C0F96">
      <w:pPr>
        <w:spacing w:before="240" w:line="271" w:lineRule="auto"/>
        <w:rPr>
          <w:rFonts w:asciiTheme="minorHAnsi"/>
          <w:b/>
          <w:sz w:val="33"/>
        </w:rPr>
      </w:pPr>
      <w:r w:rsidRPr="006C0F96">
        <w:rPr>
          <w:rFonts w:asciiTheme="minorHAnsi"/>
          <w:b/>
          <w:sz w:val="33"/>
        </w:rPr>
        <w:t>CASA Production Certificate</w:t>
      </w:r>
    </w:p>
    <w:p w14:paraId="2E1F899F" w14:textId="77777777" w:rsidR="00923BBF" w:rsidRDefault="00263614" w:rsidP="00923BBF">
      <w:pPr>
        <w:spacing w:after="0"/>
        <w:rPr>
          <w:rFonts w:asciiTheme="minorHAnsi"/>
          <w:b/>
        </w:rPr>
      </w:pPr>
      <w:r w:rsidRPr="006C0F96">
        <w:rPr>
          <w:rFonts w:asciiTheme="minorHAnsi"/>
          <w:b/>
        </w:rPr>
        <w:t xml:space="preserve">Certificate Number: </w:t>
      </w:r>
      <w:r w:rsidRPr="002258CC">
        <w:rPr>
          <w:rFonts w:asciiTheme="minorHAnsi"/>
          <w:bCs/>
        </w:rPr>
        <w:t>CASA.PC</w:t>
      </w:r>
      <w:r w:rsidR="00923BBF">
        <w:rPr>
          <w:rFonts w:asciiTheme="minorHAnsi"/>
          <w:bCs/>
        </w:rPr>
        <w:t>1P.0027</w:t>
      </w:r>
      <w:r w:rsidR="002258CC">
        <w:rPr>
          <w:rFonts w:asciiTheme="minorHAnsi"/>
          <w:bCs/>
        </w:rPr>
        <w:t xml:space="preserve"> </w:t>
      </w:r>
    </w:p>
    <w:p w14:paraId="45133E81" w14:textId="13B8A85C" w:rsidR="006C0F96" w:rsidRDefault="006C0F96" w:rsidP="00090376">
      <w:pPr>
        <w:spacing w:after="210"/>
        <w:rPr>
          <w:rFonts w:asciiTheme="minorHAnsi"/>
          <w:bCs/>
        </w:rPr>
      </w:pPr>
      <w:r w:rsidRPr="006C0F96">
        <w:rPr>
          <w:rFonts w:asciiTheme="minorHAnsi"/>
          <w:b/>
        </w:rPr>
        <w:t xml:space="preserve">Effective: </w:t>
      </w:r>
      <w:r w:rsidRPr="002258CC">
        <w:rPr>
          <w:rFonts w:asciiTheme="minorHAnsi"/>
          <w:bCs/>
        </w:rPr>
        <w:t>3 August 2026</w:t>
      </w:r>
    </w:p>
    <w:p w14:paraId="27DA6DB4" w14:textId="57242BA9" w:rsidR="00923BBF" w:rsidRPr="006C0F96" w:rsidRDefault="00923BBF" w:rsidP="00090376">
      <w:pPr>
        <w:spacing w:after="210"/>
        <w:rPr>
          <w:rFonts w:asciiTheme="minorHAnsi"/>
          <w:b/>
        </w:rPr>
      </w:pPr>
      <w:r>
        <w:rPr>
          <w:rFonts w:asciiTheme="minorHAnsi"/>
          <w:bCs/>
        </w:rPr>
        <w:t>Scheduled of approved items:</w:t>
      </w:r>
    </w:p>
    <w:p w14:paraId="7EBE0CA0" w14:textId="77777777" w:rsidR="00923BBF" w:rsidRPr="00923BBF" w:rsidRDefault="00923BBF" w:rsidP="00923BBF">
      <w:pPr>
        <w:numPr>
          <w:ilvl w:val="0"/>
          <w:numId w:val="35"/>
        </w:numPr>
        <w:rPr>
          <w:rFonts w:asciiTheme="minorHAnsi"/>
        </w:rPr>
      </w:pPr>
      <w:r w:rsidRPr="00923BBF">
        <w:rPr>
          <w:rFonts w:asciiTheme="minorHAnsi"/>
        </w:rPr>
        <w:t>Fabricated Sheet Metal Products</w:t>
      </w:r>
    </w:p>
    <w:p w14:paraId="5BF748D7" w14:textId="77777777" w:rsidR="00923BBF" w:rsidRPr="00923BBF" w:rsidRDefault="00923BBF" w:rsidP="00923BBF">
      <w:pPr>
        <w:numPr>
          <w:ilvl w:val="0"/>
          <w:numId w:val="35"/>
        </w:numPr>
        <w:rPr>
          <w:rFonts w:asciiTheme="minorHAnsi"/>
        </w:rPr>
      </w:pPr>
      <w:r w:rsidRPr="00923BBF">
        <w:rPr>
          <w:rFonts w:asciiTheme="minorHAnsi"/>
        </w:rPr>
        <w:t>Machined Metal Products</w:t>
      </w:r>
    </w:p>
    <w:p w14:paraId="38B23D8B" w14:textId="77777777" w:rsidR="00923BBF" w:rsidRPr="00923BBF" w:rsidRDefault="00923BBF" w:rsidP="00923BBF">
      <w:pPr>
        <w:numPr>
          <w:ilvl w:val="0"/>
          <w:numId w:val="35"/>
        </w:numPr>
        <w:rPr>
          <w:rFonts w:asciiTheme="minorHAnsi"/>
        </w:rPr>
      </w:pPr>
      <w:r w:rsidRPr="00923BBF">
        <w:rPr>
          <w:rFonts w:asciiTheme="minorHAnsi"/>
        </w:rPr>
        <w:t>Machined Plastic Products</w:t>
      </w:r>
    </w:p>
    <w:p w14:paraId="28EFC461" w14:textId="77777777" w:rsidR="00923BBF" w:rsidRPr="00923BBF" w:rsidRDefault="00923BBF" w:rsidP="00923BBF">
      <w:pPr>
        <w:numPr>
          <w:ilvl w:val="0"/>
          <w:numId w:val="35"/>
        </w:numPr>
        <w:rPr>
          <w:rFonts w:asciiTheme="minorHAnsi"/>
        </w:rPr>
      </w:pPr>
      <w:r w:rsidRPr="00923BBF">
        <w:rPr>
          <w:rFonts w:asciiTheme="minorHAnsi"/>
        </w:rPr>
        <w:lastRenderedPageBreak/>
        <w:t>Welded Metal Products</w:t>
      </w:r>
    </w:p>
    <w:p w14:paraId="114D90A3" w14:textId="73CFF526" w:rsidR="00923BBF" w:rsidRPr="00923BBF" w:rsidRDefault="00923BBF" w:rsidP="00923BBF">
      <w:pPr>
        <w:numPr>
          <w:ilvl w:val="0"/>
          <w:numId w:val="35"/>
        </w:numPr>
        <w:rPr>
          <w:rFonts w:asciiTheme="minorHAnsi"/>
        </w:rPr>
      </w:pPr>
      <w:r w:rsidRPr="00923BBF">
        <w:rPr>
          <w:rFonts w:asciiTheme="minorHAnsi"/>
        </w:rPr>
        <w:t>Aircraft wiring looms and harnesses</w:t>
      </w:r>
    </w:p>
    <w:p w14:paraId="67B2770F" w14:textId="77777777" w:rsidR="00923BBF" w:rsidRPr="00923BBF" w:rsidRDefault="00923BBF" w:rsidP="00923BBF">
      <w:pPr>
        <w:numPr>
          <w:ilvl w:val="0"/>
          <w:numId w:val="35"/>
        </w:numPr>
        <w:rPr>
          <w:rFonts w:asciiTheme="minorHAnsi"/>
        </w:rPr>
      </w:pPr>
      <w:r w:rsidRPr="00923BBF">
        <w:rPr>
          <w:rFonts w:asciiTheme="minorHAnsi"/>
        </w:rPr>
        <w:t>Non-Structural Composite products that do not require an autoclave:</w:t>
      </w:r>
    </w:p>
    <w:p w14:paraId="448E5CFB" w14:textId="77777777" w:rsidR="00923BBF" w:rsidRPr="00923BBF" w:rsidRDefault="00923BBF" w:rsidP="00923BBF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Aramid/Kevlar fibre wet layup</w:t>
      </w:r>
    </w:p>
    <w:p w14:paraId="2491DD8E" w14:textId="200D1E17" w:rsidR="00923BBF" w:rsidRPr="00923BBF" w:rsidRDefault="00923BBF" w:rsidP="00923BBF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Aramid/Kevlar fibre pre</w:t>
      </w:r>
      <w:r>
        <w:rPr>
          <w:rFonts w:asciiTheme="minorHAnsi"/>
        </w:rPr>
        <w:t>-</w:t>
      </w:r>
      <w:r w:rsidRPr="00923BBF">
        <w:rPr>
          <w:rFonts w:asciiTheme="minorHAnsi"/>
        </w:rPr>
        <w:t>impregnated</w:t>
      </w:r>
    </w:p>
    <w:p w14:paraId="0AED584C" w14:textId="77777777" w:rsidR="00923BBF" w:rsidRPr="00923BBF" w:rsidRDefault="00923BBF" w:rsidP="00923BBF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Carbon/Graphite fibre wet lay up</w:t>
      </w:r>
    </w:p>
    <w:p w14:paraId="4E610891" w14:textId="77777777" w:rsidR="00923BBF" w:rsidRPr="00923BBF" w:rsidRDefault="00923BBF" w:rsidP="00923BBF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Carbon /Graphite fibre pre-impregnated</w:t>
      </w:r>
    </w:p>
    <w:p w14:paraId="7B927BE9" w14:textId="77777777" w:rsidR="00923BBF" w:rsidRPr="00923BBF" w:rsidRDefault="00923BBF" w:rsidP="00923BBF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Fibreglass wet layup</w:t>
      </w:r>
    </w:p>
    <w:p w14:paraId="3DA8A6A9" w14:textId="77777777" w:rsidR="00923BBF" w:rsidRPr="00923BBF" w:rsidRDefault="00923BBF" w:rsidP="00923BBF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Cutting and potting of composite panels</w:t>
      </w:r>
    </w:p>
    <w:p w14:paraId="0A0E758B" w14:textId="77777777" w:rsidR="00923BBF" w:rsidRPr="00923BBF" w:rsidRDefault="00923BBF" w:rsidP="00923BBF">
      <w:pPr>
        <w:numPr>
          <w:ilvl w:val="0"/>
          <w:numId w:val="35"/>
        </w:numPr>
        <w:rPr>
          <w:rFonts w:asciiTheme="minorHAnsi"/>
        </w:rPr>
      </w:pPr>
      <w:r w:rsidRPr="00923BBF">
        <w:rPr>
          <w:rFonts w:asciiTheme="minorHAnsi"/>
        </w:rPr>
        <w:t>Class II Aeronautical products</w:t>
      </w:r>
    </w:p>
    <w:p w14:paraId="67C0084C" w14:textId="77777777" w:rsidR="00923BBF" w:rsidRPr="00923BBF" w:rsidRDefault="00923BBF" w:rsidP="00923BBF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Aircraft Wire Control Cables</w:t>
      </w:r>
    </w:p>
    <w:p w14:paraId="5A6070DC" w14:textId="3DCDED15" w:rsidR="006C0F96" w:rsidRPr="00923BBF" w:rsidRDefault="00923BBF" w:rsidP="00263614">
      <w:pPr>
        <w:numPr>
          <w:ilvl w:val="1"/>
          <w:numId w:val="35"/>
        </w:numPr>
        <w:rPr>
          <w:rFonts w:asciiTheme="minorHAnsi"/>
        </w:rPr>
      </w:pPr>
      <w:r w:rsidRPr="00923BBF">
        <w:rPr>
          <w:rFonts w:asciiTheme="minorHAnsi"/>
        </w:rPr>
        <w:t>Hydraulic Hose Assemblies</w:t>
      </w:r>
    </w:p>
    <w:p w14:paraId="4A4196C5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0286D181">
          <v:rect id="_x0000_i1026" alt="" style="width:434.5pt;height:.05pt;mso-width-percent:0;mso-height-percent:0;mso-width-percent:0;mso-height-percent:0" o:hralign="center" o:hrstd="t" o:hr="t"/>
        </w:pict>
      </w:r>
    </w:p>
    <w:p w14:paraId="5141CEDE" w14:textId="449AAA84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9" w:name="operational_locations"/>
      <w:r w:rsidRPr="00365586">
        <w:rPr>
          <w:rFonts w:asciiTheme="minorHAnsi"/>
          <w:b/>
          <w:color w:val="153D63" w:themeColor="text2" w:themeTint="E6"/>
          <w:sz w:val="42"/>
        </w:rPr>
        <w:t>OPERATIONAL LOCATIONS</w:t>
      </w:r>
      <w:bookmarkEnd w:id="9"/>
    </w:p>
    <w:p w14:paraId="64AA098A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maintains a strategic presence across Australia's major aviation hubs:</w:t>
      </w:r>
    </w:p>
    <w:p w14:paraId="6A3CECBD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10" w:name="primary_facilities"/>
      <w:r w:rsidRPr="00365586">
        <w:rPr>
          <w:rFonts w:asciiTheme="minorHAnsi"/>
          <w:b/>
          <w:sz w:val="33"/>
        </w:rPr>
        <w:t>Primary Facilities</w:t>
      </w:r>
      <w:bookmarkEnd w:id="10"/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007"/>
        <w:gridCol w:w="3136"/>
        <w:gridCol w:w="4917"/>
      </w:tblGrid>
      <w:tr w:rsidR="001539B9" w:rsidRPr="00365586" w14:paraId="4074897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3074C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Location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BB306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Type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F9A6F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Capabilities</w:t>
            </w:r>
          </w:p>
        </w:tc>
      </w:tr>
      <w:tr w:rsidR="001539B9" w:rsidRPr="00365586" w14:paraId="51F3AF8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C963EE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Brisbane Airport (BNE)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360B7DEC" w14:textId="6D22B695" w:rsidR="003644A8" w:rsidRPr="00365586" w:rsidRDefault="001539B9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Line/</w:t>
            </w:r>
            <w:r w:rsidR="000B3E32" w:rsidRPr="00365586">
              <w:rPr>
                <w:rFonts w:asciiTheme="minorHAnsi"/>
              </w:rPr>
              <w:t>Base</w:t>
            </w:r>
            <w:r w:rsidRPr="00365586">
              <w:rPr>
                <w:rFonts w:asciiTheme="minorHAnsi"/>
              </w:rPr>
              <w:t xml:space="preserve"> Maintenance</w:t>
            </w:r>
            <w:r w:rsidR="000B3E32" w:rsidRPr="00365586">
              <w:rPr>
                <w:rFonts w:asciiTheme="minorHAnsi"/>
              </w:rPr>
              <w:t xml:space="preserve"> &amp; Component Workshop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14:paraId="71EAA61E" w14:textId="053B4350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Component overhaul facility, line</w:t>
            </w:r>
            <w:r w:rsidR="001539B9" w:rsidRPr="00365586">
              <w:rPr>
                <w:rFonts w:asciiTheme="minorHAnsi"/>
              </w:rPr>
              <w:t xml:space="preserve"> / base</w:t>
            </w:r>
            <w:r w:rsidRPr="00365586">
              <w:rPr>
                <w:rFonts w:asciiTheme="minorHAnsi"/>
              </w:rPr>
              <w:t xml:space="preserve"> maintenance, GSE fabrication shop</w:t>
            </w:r>
          </w:p>
        </w:tc>
      </w:tr>
      <w:tr w:rsidR="001539B9" w:rsidRPr="00365586" w14:paraId="05F7E82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A0C334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Melbourne Jet Base (MEL)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0E6D657B" w14:textId="75B27C8A" w:rsidR="003644A8" w:rsidRPr="00365586" w:rsidRDefault="001539B9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 xml:space="preserve">Line / </w:t>
            </w:r>
            <w:r w:rsidR="000B3E32" w:rsidRPr="00365586">
              <w:rPr>
                <w:rFonts w:asciiTheme="minorHAnsi"/>
              </w:rPr>
              <w:t>Base Maintenance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14:paraId="15DACD05" w14:textId="5DE0FF1F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 xml:space="preserve">Narrowbody aircraft </w:t>
            </w:r>
            <w:r w:rsidR="001539B9" w:rsidRPr="00365586">
              <w:rPr>
                <w:rFonts w:asciiTheme="minorHAnsi"/>
              </w:rPr>
              <w:t>line/</w:t>
            </w:r>
            <w:r w:rsidRPr="00365586">
              <w:rPr>
                <w:rFonts w:asciiTheme="minorHAnsi"/>
              </w:rPr>
              <w:t>base maintenance, heavy checks</w:t>
            </w:r>
            <w:r w:rsidR="001539B9" w:rsidRPr="00365586">
              <w:rPr>
                <w:rFonts w:asciiTheme="minorHAnsi"/>
              </w:rPr>
              <w:t>. Widebody line maintenance</w:t>
            </w:r>
          </w:p>
        </w:tc>
      </w:tr>
      <w:tr w:rsidR="001539B9" w:rsidRPr="00365586" w14:paraId="0A201FA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2B209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Sydney (SYD)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C4B2C7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Line Maintenance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14:paraId="350B35EA" w14:textId="4BEF73E2" w:rsidR="003644A8" w:rsidRPr="00365586" w:rsidRDefault="001539B9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Narrowbody &amp; widebody</w:t>
            </w:r>
            <w:r w:rsidR="000B3E32" w:rsidRPr="00365586">
              <w:rPr>
                <w:rFonts w:asciiTheme="minorHAnsi"/>
              </w:rPr>
              <w:t xml:space="preserve"> line maintenance services</w:t>
            </w:r>
          </w:p>
        </w:tc>
      </w:tr>
    </w:tbl>
    <w:p w14:paraId="4687C313" w14:textId="77777777" w:rsidR="003644A8" w:rsidRPr="00365586" w:rsidRDefault="000B3E32" w:rsidP="001539B9">
      <w:pPr>
        <w:jc w:val="center"/>
        <w:rPr>
          <w:rFonts w:asciiTheme="minorHAnsi"/>
          <w:i/>
          <w:iCs/>
        </w:rPr>
      </w:pPr>
      <w:r w:rsidRPr="00365586">
        <w:rPr>
          <w:rFonts w:asciiTheme="minorHAnsi"/>
          <w:i/>
          <w:iCs/>
        </w:rPr>
        <w:t>Table 2: Major Operational Facilities</w:t>
      </w:r>
    </w:p>
    <w:p w14:paraId="61538DC9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11" w:name="additional_line_maintenance_stations"/>
      <w:r w:rsidRPr="00365586">
        <w:rPr>
          <w:rFonts w:asciiTheme="minorHAnsi"/>
          <w:b/>
          <w:sz w:val="33"/>
        </w:rPr>
        <w:t>Additional Line Maintenance Stations</w:t>
      </w:r>
      <w:bookmarkEnd w:id="11"/>
    </w:p>
    <w:p w14:paraId="5D7348B6" w14:textId="77777777" w:rsidR="003644A8" w:rsidRPr="00365586" w:rsidRDefault="000B3E32">
      <w:pPr>
        <w:numPr>
          <w:ilvl w:val="0"/>
          <w:numId w:val="5"/>
        </w:numPr>
        <w:rPr>
          <w:rFonts w:asciiTheme="minorHAnsi"/>
        </w:rPr>
      </w:pPr>
      <w:r w:rsidRPr="00365586">
        <w:rPr>
          <w:rFonts w:asciiTheme="minorHAnsi"/>
        </w:rPr>
        <w:t>Cairns (CNS)</w:t>
      </w:r>
    </w:p>
    <w:p w14:paraId="2AB94F27" w14:textId="77777777" w:rsidR="003644A8" w:rsidRPr="00365586" w:rsidRDefault="000B3E32">
      <w:pPr>
        <w:numPr>
          <w:ilvl w:val="0"/>
          <w:numId w:val="5"/>
        </w:numPr>
        <w:rPr>
          <w:rFonts w:asciiTheme="minorHAnsi"/>
        </w:rPr>
      </w:pPr>
      <w:r w:rsidRPr="00365586">
        <w:rPr>
          <w:rFonts w:asciiTheme="minorHAnsi"/>
        </w:rPr>
        <w:t>Sunshine Coast/Maroochydore (MCY)</w:t>
      </w:r>
    </w:p>
    <w:p w14:paraId="221E4743" w14:textId="77777777" w:rsidR="003644A8" w:rsidRPr="00365586" w:rsidRDefault="000B3E32">
      <w:pPr>
        <w:numPr>
          <w:ilvl w:val="0"/>
          <w:numId w:val="5"/>
        </w:numPr>
        <w:rPr>
          <w:rFonts w:asciiTheme="minorHAnsi"/>
        </w:rPr>
      </w:pPr>
      <w:r w:rsidRPr="00365586">
        <w:rPr>
          <w:rFonts w:asciiTheme="minorHAnsi"/>
        </w:rPr>
        <w:t>Gold Coast (OOL)</w:t>
      </w:r>
    </w:p>
    <w:p w14:paraId="7EA0A2BD" w14:textId="77777777" w:rsidR="003644A8" w:rsidRPr="00365586" w:rsidRDefault="000B3E32">
      <w:pPr>
        <w:numPr>
          <w:ilvl w:val="0"/>
          <w:numId w:val="5"/>
        </w:numPr>
        <w:rPr>
          <w:rFonts w:asciiTheme="minorHAnsi"/>
        </w:rPr>
      </w:pPr>
      <w:r w:rsidRPr="00365586">
        <w:rPr>
          <w:rFonts w:asciiTheme="minorHAnsi"/>
        </w:rPr>
        <w:t>Toowoomba Wellcamp (WTB)</w:t>
      </w:r>
    </w:p>
    <w:p w14:paraId="73901ED9" w14:textId="77777777" w:rsidR="003644A8" w:rsidRPr="00365586" w:rsidRDefault="000B3E32">
      <w:pPr>
        <w:numPr>
          <w:ilvl w:val="0"/>
          <w:numId w:val="5"/>
        </w:numPr>
        <w:rPr>
          <w:rFonts w:asciiTheme="minorHAnsi"/>
        </w:rPr>
      </w:pPr>
      <w:r w:rsidRPr="00365586">
        <w:rPr>
          <w:rFonts w:asciiTheme="minorHAnsi"/>
        </w:rPr>
        <w:t>Canberra (CBR)</w:t>
      </w:r>
    </w:p>
    <w:p w14:paraId="7AFC6423" w14:textId="77777777" w:rsidR="003644A8" w:rsidRPr="00365586" w:rsidRDefault="000B3E32">
      <w:pPr>
        <w:numPr>
          <w:ilvl w:val="0"/>
          <w:numId w:val="5"/>
        </w:numPr>
        <w:rPr>
          <w:rFonts w:asciiTheme="minorHAnsi"/>
        </w:rPr>
      </w:pPr>
      <w:r w:rsidRPr="00365586">
        <w:rPr>
          <w:rFonts w:asciiTheme="minorHAnsi"/>
        </w:rPr>
        <w:t>Adelaide (ADL)</w:t>
      </w:r>
    </w:p>
    <w:p w14:paraId="5401D1E2" w14:textId="14279B82" w:rsidR="003644A8" w:rsidRPr="00365586" w:rsidRDefault="000B3E32" w:rsidP="00874750">
      <w:pPr>
        <w:numPr>
          <w:ilvl w:val="0"/>
          <w:numId w:val="5"/>
        </w:numPr>
        <w:rPr>
          <w:rFonts w:asciiTheme="minorHAnsi"/>
        </w:rPr>
      </w:pPr>
      <w:r w:rsidRPr="00365586">
        <w:rPr>
          <w:rFonts w:asciiTheme="minorHAnsi"/>
        </w:rPr>
        <w:t>Perth (PER)</w:t>
      </w:r>
    </w:p>
    <w:p w14:paraId="64DDA430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091FF558">
          <v:rect id="_x0000_i1027" alt="" style="width:434.5pt;height:.05pt;mso-width-percent:0;mso-height-percent:0;mso-width-percent:0;mso-height-percent:0" o:hralign="center" o:hrstd="t" o:hr="t"/>
        </w:pict>
      </w:r>
    </w:p>
    <w:p w14:paraId="25F0C485" w14:textId="77777777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12" w:name="core_capabilities"/>
      <w:r w:rsidRPr="00365586">
        <w:rPr>
          <w:rFonts w:asciiTheme="minorHAnsi"/>
          <w:b/>
          <w:color w:val="153D63" w:themeColor="text2" w:themeTint="E6"/>
          <w:sz w:val="42"/>
        </w:rPr>
        <w:lastRenderedPageBreak/>
        <w:t>CORE CAPABILITIES</w:t>
      </w:r>
      <w:bookmarkEnd w:id="12"/>
    </w:p>
    <w:p w14:paraId="20AFD831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13" w:name="line_maintenance_services"/>
      <w:r w:rsidRPr="00365586">
        <w:rPr>
          <w:rFonts w:asciiTheme="minorHAnsi"/>
          <w:b/>
          <w:sz w:val="33"/>
        </w:rPr>
        <w:t>Line Maintenance Services</w:t>
      </w:r>
      <w:bookmarkEnd w:id="13"/>
    </w:p>
    <w:p w14:paraId="15059A48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provides comprehensive scheduled and unscheduled line maintenance services 24/7/365:</w:t>
      </w:r>
    </w:p>
    <w:p w14:paraId="12FC84C4" w14:textId="77777777" w:rsidR="003644A8" w:rsidRPr="00365586" w:rsidRDefault="000B3E32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>Pre-flight and post-flight inspections</w:t>
      </w:r>
    </w:p>
    <w:p w14:paraId="7C7E070D" w14:textId="77777777" w:rsidR="003644A8" w:rsidRPr="00365586" w:rsidRDefault="000B3E32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>Daily and weekly checks</w:t>
      </w:r>
    </w:p>
    <w:p w14:paraId="09E1723D" w14:textId="77777777" w:rsidR="003644A8" w:rsidRPr="00365586" w:rsidRDefault="000B3E32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>Transit checks and turnaround maintenance</w:t>
      </w:r>
    </w:p>
    <w:p w14:paraId="28E85305" w14:textId="77777777" w:rsidR="003644A8" w:rsidRPr="00365586" w:rsidRDefault="000B3E32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>Troubleshooting and defect rectification</w:t>
      </w:r>
    </w:p>
    <w:p w14:paraId="73C5BDE1" w14:textId="06150A24" w:rsidR="003644A8" w:rsidRPr="00365586" w:rsidRDefault="00874750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>C</w:t>
      </w:r>
      <w:r w:rsidR="000B3E32" w:rsidRPr="00365586">
        <w:rPr>
          <w:rFonts w:asciiTheme="minorHAnsi"/>
        </w:rPr>
        <w:t>omponent replacements</w:t>
      </w:r>
    </w:p>
    <w:p w14:paraId="0412637E" w14:textId="77777777" w:rsidR="003644A8" w:rsidRPr="00365586" w:rsidRDefault="000B3E32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>Scheduled lubrication services</w:t>
      </w:r>
    </w:p>
    <w:p w14:paraId="507F8AE6" w14:textId="77777777" w:rsidR="003644A8" w:rsidRPr="00365586" w:rsidRDefault="000B3E32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>Fluid servicing (hydraulic, fuel, oil)</w:t>
      </w:r>
    </w:p>
    <w:p w14:paraId="48008740" w14:textId="0218F42E" w:rsidR="003644A8" w:rsidRPr="00365586" w:rsidRDefault="000B3E32">
      <w:pPr>
        <w:numPr>
          <w:ilvl w:val="0"/>
          <w:numId w:val="6"/>
        </w:numPr>
        <w:rPr>
          <w:rFonts w:asciiTheme="minorHAnsi"/>
        </w:rPr>
      </w:pPr>
      <w:r w:rsidRPr="00365586">
        <w:rPr>
          <w:rFonts w:asciiTheme="minorHAnsi"/>
        </w:rPr>
        <w:t xml:space="preserve">Aircraft </w:t>
      </w:r>
      <w:r w:rsidR="00874750" w:rsidRPr="00365586">
        <w:rPr>
          <w:rFonts w:asciiTheme="minorHAnsi"/>
        </w:rPr>
        <w:t xml:space="preserve">towing, </w:t>
      </w:r>
      <w:r w:rsidRPr="00365586">
        <w:rPr>
          <w:rFonts w:asciiTheme="minorHAnsi"/>
        </w:rPr>
        <w:t>marshalling and ground handling coordination</w:t>
      </w:r>
    </w:p>
    <w:p w14:paraId="57517917" w14:textId="77777777" w:rsidR="003644A8" w:rsidRPr="00365586" w:rsidRDefault="000B3E32" w:rsidP="003C4A6E">
      <w:pPr>
        <w:spacing w:before="120" w:line="240" w:lineRule="auto"/>
        <w:rPr>
          <w:rFonts w:asciiTheme="minorHAnsi"/>
        </w:rPr>
      </w:pPr>
      <w:bookmarkStart w:id="14" w:name="base_maintenance_services"/>
      <w:r w:rsidRPr="00365586">
        <w:rPr>
          <w:rFonts w:asciiTheme="minorHAnsi"/>
          <w:b/>
          <w:sz w:val="33"/>
        </w:rPr>
        <w:t>Base Maintenance Services</w:t>
      </w:r>
      <w:bookmarkEnd w:id="14"/>
    </w:p>
    <w:p w14:paraId="6B9F5533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AVCRO's Melbourne Jet Base facility provides dedicated narrowbody aircraft heavy maintenance:</w:t>
      </w:r>
    </w:p>
    <w:p w14:paraId="5A946A4E" w14:textId="77777777" w:rsidR="003644A8" w:rsidRPr="00365586" w:rsidRDefault="000B3E32" w:rsidP="00365586">
      <w:pPr>
        <w:numPr>
          <w:ilvl w:val="0"/>
          <w:numId w:val="7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</w:rPr>
        <w:t>C-Check and D-Check heavy maintenance</w:t>
      </w:r>
    </w:p>
    <w:p w14:paraId="0ABF1804" w14:textId="77777777" w:rsidR="003644A8" w:rsidRPr="00365586" w:rsidRDefault="000B3E32" w:rsidP="00365586">
      <w:pPr>
        <w:numPr>
          <w:ilvl w:val="0"/>
          <w:numId w:val="7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</w:rPr>
        <w:t>Major structural inspections and repairs</w:t>
      </w:r>
    </w:p>
    <w:p w14:paraId="60091796" w14:textId="77777777" w:rsidR="003644A8" w:rsidRPr="00365586" w:rsidRDefault="000B3E32" w:rsidP="00365586">
      <w:pPr>
        <w:numPr>
          <w:ilvl w:val="0"/>
          <w:numId w:val="7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</w:rPr>
        <w:t>Major modification installations</w:t>
      </w:r>
    </w:p>
    <w:p w14:paraId="57DAAFEE" w14:textId="77777777" w:rsidR="003644A8" w:rsidRPr="00365586" w:rsidRDefault="000B3E32" w:rsidP="00365586">
      <w:pPr>
        <w:numPr>
          <w:ilvl w:val="0"/>
          <w:numId w:val="7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</w:rPr>
        <w:t>Corrosion prevention and control programs</w:t>
      </w:r>
    </w:p>
    <w:p w14:paraId="7B9C2083" w14:textId="77777777" w:rsidR="003644A8" w:rsidRPr="00365586" w:rsidRDefault="000B3E32" w:rsidP="00365586">
      <w:pPr>
        <w:numPr>
          <w:ilvl w:val="0"/>
          <w:numId w:val="7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</w:rPr>
        <w:t>Aircraft painting and refinishing</w:t>
      </w:r>
    </w:p>
    <w:p w14:paraId="2F9846BD" w14:textId="77777777" w:rsidR="003644A8" w:rsidRPr="00365586" w:rsidRDefault="000B3E32" w:rsidP="00365586">
      <w:pPr>
        <w:numPr>
          <w:ilvl w:val="0"/>
          <w:numId w:val="7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</w:rPr>
        <w:t>Interior refurbishment and reconfiguration</w:t>
      </w:r>
    </w:p>
    <w:p w14:paraId="7FDE91F4" w14:textId="77777777" w:rsidR="003644A8" w:rsidRPr="00365586" w:rsidRDefault="000B3E32" w:rsidP="00365586">
      <w:pPr>
        <w:numPr>
          <w:ilvl w:val="0"/>
          <w:numId w:val="7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</w:rPr>
        <w:t>Systems upgrades and retrofits</w:t>
      </w:r>
    </w:p>
    <w:p w14:paraId="189240EB" w14:textId="77777777" w:rsidR="003644A8" w:rsidRPr="00365586" w:rsidRDefault="000B3E32" w:rsidP="003C4A6E">
      <w:pPr>
        <w:spacing w:before="200" w:line="240" w:lineRule="auto"/>
        <w:rPr>
          <w:rFonts w:asciiTheme="minorHAnsi"/>
        </w:rPr>
      </w:pPr>
      <w:bookmarkStart w:id="15" w:name="component_maintenance_services"/>
      <w:r w:rsidRPr="00365586">
        <w:rPr>
          <w:rFonts w:asciiTheme="minorHAnsi"/>
          <w:b/>
          <w:sz w:val="33"/>
        </w:rPr>
        <w:t>Component Maintenance Services</w:t>
      </w:r>
      <w:bookmarkEnd w:id="15"/>
    </w:p>
    <w:p w14:paraId="3DD133D7" w14:textId="77642C9E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 xml:space="preserve">AVCRO operates </w:t>
      </w:r>
      <w:r w:rsidR="00874750" w:rsidRPr="00365586">
        <w:rPr>
          <w:rFonts w:asciiTheme="minorHAnsi"/>
        </w:rPr>
        <w:t>its</w:t>
      </w:r>
      <w:r w:rsidRPr="00365586">
        <w:rPr>
          <w:rFonts w:asciiTheme="minorHAnsi"/>
        </w:rPr>
        <w:t xml:space="preserve"> independent component overhaul facility at Brisbane Airport, with over 850 approved component types across multiple categories:</w:t>
      </w:r>
    </w:p>
    <w:p w14:paraId="1DBE88FD" w14:textId="77777777" w:rsidR="003644A8" w:rsidRPr="00365586" w:rsidRDefault="000B3E32" w:rsidP="00365586">
      <w:pPr>
        <w:spacing w:after="200" w:line="200" w:lineRule="atLeast"/>
        <w:rPr>
          <w:rFonts w:asciiTheme="minorHAnsi"/>
        </w:rPr>
      </w:pPr>
      <w:r w:rsidRPr="00365586">
        <w:rPr>
          <w:rFonts w:asciiTheme="minorHAnsi"/>
          <w:b/>
        </w:rPr>
        <w:t>Component Capability Highlights:</w:t>
      </w:r>
    </w:p>
    <w:p w14:paraId="319A0922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Passenger Seats:</w:t>
      </w:r>
      <w:r w:rsidRPr="00365586">
        <w:rPr>
          <w:rFonts w:asciiTheme="minorHAnsi"/>
        </w:rPr>
        <w:t xml:space="preserve"> Overhaul and repair of economy, business, and crew seats from manufacturers including Avio Interiors, BE Aerospace, Zodiac, Recaro, Sicma Aero Seat, </w:t>
      </w:r>
      <w:proofErr w:type="spellStart"/>
      <w:r w:rsidRPr="00365586">
        <w:rPr>
          <w:rFonts w:asciiTheme="minorHAnsi"/>
        </w:rPr>
        <w:t>Ipeco</w:t>
      </w:r>
      <w:proofErr w:type="spellEnd"/>
      <w:r w:rsidRPr="00365586">
        <w:rPr>
          <w:rFonts w:asciiTheme="minorHAnsi"/>
        </w:rPr>
        <w:t xml:space="preserve">, Collins Aerospace, Safran, </w:t>
      </w:r>
      <w:proofErr w:type="spellStart"/>
      <w:r w:rsidRPr="00365586">
        <w:rPr>
          <w:rFonts w:asciiTheme="minorHAnsi"/>
        </w:rPr>
        <w:t>Geven</w:t>
      </w:r>
      <w:proofErr w:type="spellEnd"/>
    </w:p>
    <w:p w14:paraId="7D5D322B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Galley Equipment:</w:t>
      </w:r>
      <w:r w:rsidRPr="00365586">
        <w:rPr>
          <w:rFonts w:asciiTheme="minorHAnsi"/>
        </w:rPr>
        <w:t xml:space="preserve"> Galleys, galley carts (</w:t>
      </w:r>
      <w:proofErr w:type="spellStart"/>
      <w:r w:rsidRPr="00365586">
        <w:rPr>
          <w:rFonts w:asciiTheme="minorHAnsi"/>
        </w:rPr>
        <w:t>Korita</w:t>
      </w:r>
      <w:proofErr w:type="spellEnd"/>
      <w:r w:rsidRPr="00365586">
        <w:rPr>
          <w:rFonts w:asciiTheme="minorHAnsi"/>
        </w:rPr>
        <w:t>, Driessen brands)</w:t>
      </w:r>
    </w:p>
    <w:p w14:paraId="7B5A8D22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Landing Gear Components:</w:t>
      </w:r>
      <w:r w:rsidRPr="00365586">
        <w:rPr>
          <w:rFonts w:asciiTheme="minorHAnsi"/>
        </w:rPr>
        <w:t xml:space="preserve"> Wheels, brakes, actuators, shock struts, oleos</w:t>
      </w:r>
    </w:p>
    <w:p w14:paraId="5BE558BF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Flight Control Components:</w:t>
      </w:r>
      <w:r w:rsidRPr="00365586">
        <w:rPr>
          <w:rFonts w:asciiTheme="minorHAnsi"/>
        </w:rPr>
        <w:t xml:space="preserve"> Actuators, control surfaces, bungees, trim systems</w:t>
      </w:r>
    </w:p>
    <w:p w14:paraId="088A79EC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Hydraulic Systems:</w:t>
      </w:r>
      <w:r w:rsidRPr="00365586">
        <w:rPr>
          <w:rFonts w:asciiTheme="minorHAnsi"/>
        </w:rPr>
        <w:t xml:space="preserve"> Pumps, accumulators, valves, tubes</w:t>
      </w:r>
    </w:p>
    <w:p w14:paraId="437400BE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Pneumatic Systems:</w:t>
      </w:r>
      <w:r w:rsidRPr="00365586">
        <w:rPr>
          <w:rFonts w:asciiTheme="minorHAnsi"/>
        </w:rPr>
        <w:t xml:space="preserve"> Valves, regulators, ducting</w:t>
      </w:r>
    </w:p>
    <w:p w14:paraId="544D40BB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lastRenderedPageBreak/>
        <w:t>Environmental Control:</w:t>
      </w:r>
      <w:r w:rsidRPr="00365586">
        <w:rPr>
          <w:rFonts w:asciiTheme="minorHAnsi"/>
        </w:rPr>
        <w:t xml:space="preserve"> Heat exchangers, water separators, </w:t>
      </w:r>
      <w:proofErr w:type="spellStart"/>
      <w:r w:rsidRPr="00365586">
        <w:rPr>
          <w:rFonts w:asciiTheme="minorHAnsi"/>
        </w:rPr>
        <w:t>condensors</w:t>
      </w:r>
      <w:proofErr w:type="spellEnd"/>
    </w:p>
    <w:p w14:paraId="32B91941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Doors and Hatches:</w:t>
      </w:r>
      <w:r w:rsidRPr="00365586">
        <w:rPr>
          <w:rFonts w:asciiTheme="minorHAnsi"/>
        </w:rPr>
        <w:t xml:space="preserve"> Door assemblies, actuators, seals</w:t>
      </w:r>
    </w:p>
    <w:p w14:paraId="020AABDB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Engine Components:</w:t>
      </w:r>
      <w:r w:rsidRPr="00365586">
        <w:rPr>
          <w:rFonts w:asciiTheme="minorHAnsi"/>
        </w:rPr>
        <w:t xml:space="preserve"> Cowls, thrust reversers, mounting frames</w:t>
      </w:r>
    </w:p>
    <w:p w14:paraId="6E6FB0D8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Structural Components:</w:t>
      </w:r>
      <w:r w:rsidRPr="00365586">
        <w:rPr>
          <w:rFonts w:asciiTheme="minorHAnsi"/>
        </w:rPr>
        <w:t xml:space="preserve"> </w:t>
      </w:r>
      <w:proofErr w:type="spellStart"/>
      <w:r w:rsidRPr="00365586">
        <w:rPr>
          <w:rFonts w:asciiTheme="minorHAnsi"/>
        </w:rPr>
        <w:t>Radomes</w:t>
      </w:r>
      <w:proofErr w:type="spellEnd"/>
      <w:r w:rsidRPr="00365586">
        <w:rPr>
          <w:rFonts w:asciiTheme="minorHAnsi"/>
        </w:rPr>
        <w:t>, fairings, panels, access doors</w:t>
      </w:r>
    </w:p>
    <w:p w14:paraId="4DE048D4" w14:textId="77777777" w:rsidR="003644A8" w:rsidRPr="00365586" w:rsidRDefault="000B3E32" w:rsidP="00365586">
      <w:pPr>
        <w:numPr>
          <w:ilvl w:val="0"/>
          <w:numId w:val="8"/>
        </w:numPr>
        <w:spacing w:line="22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Oxygen Systems:</w:t>
      </w:r>
      <w:r w:rsidRPr="00365586">
        <w:rPr>
          <w:rFonts w:asciiTheme="minorHAnsi"/>
        </w:rPr>
        <w:t xml:space="preserve"> Portable oxygen cylinders, servicing</w:t>
      </w:r>
    </w:p>
    <w:p w14:paraId="3056CF3F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 xml:space="preserve">Full component capability list available with over </w:t>
      </w:r>
      <w:proofErr w:type="gramStart"/>
      <w:r w:rsidRPr="00365586">
        <w:rPr>
          <w:rFonts w:asciiTheme="minorHAnsi"/>
        </w:rPr>
        <w:t>850 part</w:t>
      </w:r>
      <w:proofErr w:type="gramEnd"/>
      <w:r w:rsidRPr="00365586">
        <w:rPr>
          <w:rFonts w:asciiTheme="minorHAnsi"/>
        </w:rPr>
        <w:t xml:space="preserve"> numbers approved across C1, C4, C6, C7, C8, C9, C12, C14, C15, C17, C19, and C20 ratings.</w:t>
      </w:r>
    </w:p>
    <w:p w14:paraId="7E0BA8DF" w14:textId="4C04E80B" w:rsidR="00ED145C" w:rsidRDefault="00923BBF" w:rsidP="00923BBF">
      <w:pPr>
        <w:spacing w:before="200" w:line="240" w:lineRule="auto"/>
        <w:rPr>
          <w:rFonts w:asciiTheme="minorHAnsi"/>
          <w:b/>
          <w:sz w:val="33"/>
        </w:rPr>
      </w:pPr>
      <w:bookmarkStart w:id="16" w:name="specialist_maintenance_capabilities"/>
      <w:r>
        <w:rPr>
          <w:rFonts w:asciiTheme="minorHAnsi"/>
          <w:b/>
          <w:sz w:val="33"/>
        </w:rPr>
        <w:t xml:space="preserve">One-Off Production </w:t>
      </w:r>
      <w:r w:rsidR="00C14FF2">
        <w:rPr>
          <w:rFonts w:asciiTheme="minorHAnsi"/>
          <w:b/>
          <w:sz w:val="33"/>
        </w:rPr>
        <w:t>Servies</w:t>
      </w:r>
    </w:p>
    <w:p w14:paraId="521D85AD" w14:textId="7A1FC9B5" w:rsidR="00AB7094" w:rsidRPr="00AB7094" w:rsidRDefault="00C14FF2" w:rsidP="00AB7094">
      <w:pPr>
        <w:spacing w:after="210"/>
        <w:rPr>
          <w:rFonts w:asciiTheme="minorHAnsi"/>
          <w:lang w:val="en-US"/>
        </w:rPr>
      </w:pPr>
      <w:r>
        <w:rPr>
          <w:rFonts w:asciiTheme="minorHAnsi"/>
        </w:rPr>
        <w:t>AVCRO has been recently issued with its Part 21.G One-Off Production Certificate for manufacturing services</w:t>
      </w:r>
      <w:r w:rsidR="00AB7094">
        <w:rPr>
          <w:rFonts w:asciiTheme="minorHAnsi"/>
        </w:rPr>
        <w:t xml:space="preserve"> </w:t>
      </w:r>
      <w:proofErr w:type="spellStart"/>
      <w:r w:rsidR="00AB7094" w:rsidRPr="00AB7094">
        <w:rPr>
          <w:rFonts w:asciiTheme="minorHAnsi"/>
          <w:lang w:val="en-US"/>
        </w:rPr>
        <w:t>authorising</w:t>
      </w:r>
      <w:proofErr w:type="spellEnd"/>
      <w:r w:rsidR="00AB7094" w:rsidRPr="00AB7094">
        <w:rPr>
          <w:rFonts w:asciiTheme="minorHAnsi"/>
          <w:lang w:val="en-US"/>
        </w:rPr>
        <w:t xml:space="preserve"> the manufacture of Class II and Class III aeronautical products on a one-off basis at its Brisbane Airport facility (7 </w:t>
      </w:r>
      <w:proofErr w:type="spellStart"/>
      <w:r w:rsidR="00AB7094" w:rsidRPr="00AB7094">
        <w:rPr>
          <w:rFonts w:asciiTheme="minorHAnsi"/>
          <w:lang w:val="en-US"/>
        </w:rPr>
        <w:t>Baeckea</w:t>
      </w:r>
      <w:proofErr w:type="spellEnd"/>
      <w:r w:rsidR="00AB7094" w:rsidRPr="00AB7094">
        <w:rPr>
          <w:rFonts w:asciiTheme="minorHAnsi"/>
          <w:lang w:val="en-US"/>
        </w:rPr>
        <w:t xml:space="preserve"> St, QLD 4008). This approval is issued under CASR regulations 21.133(2B), with CASA also endorsing AVCRO's Quality System and Production Inspection System per its Production Certificate Quality Manual.</w:t>
      </w:r>
      <w:bookmarkStart w:id="17" w:name="fnref1"/>
      <w:bookmarkEnd w:id="17"/>
    </w:p>
    <w:p w14:paraId="3C74E4C7" w14:textId="308A15F9" w:rsidR="00AB7094" w:rsidRPr="00AB7094" w:rsidRDefault="00AB7094" w:rsidP="00AB7094">
      <w:pPr>
        <w:spacing w:after="210"/>
        <w:rPr>
          <w:rFonts w:asciiTheme="minorHAnsi"/>
          <w:lang w:val="en-US"/>
        </w:rPr>
      </w:pPr>
      <w:r w:rsidRPr="00AB7094">
        <w:rPr>
          <w:rFonts w:asciiTheme="minorHAnsi"/>
          <w:lang w:val="en-US"/>
        </w:rPr>
        <w:t>The certificate covers a broad range of one-off parts production, including:</w:t>
      </w:r>
      <w:bookmarkStart w:id="18" w:name="fnref1_1"/>
      <w:bookmarkEnd w:id="18"/>
    </w:p>
    <w:p w14:paraId="6B797C62" w14:textId="77777777" w:rsidR="00AB7094" w:rsidRPr="00AB7094" w:rsidRDefault="00AB7094" w:rsidP="00AB7094">
      <w:pPr>
        <w:numPr>
          <w:ilvl w:val="0"/>
          <w:numId w:val="7"/>
        </w:numPr>
        <w:tabs>
          <w:tab w:val="clear" w:pos="1080"/>
          <w:tab w:val="num" w:pos="900"/>
        </w:tabs>
        <w:spacing w:line="220" w:lineRule="atLeast"/>
        <w:ind w:left="714" w:hanging="357"/>
        <w:rPr>
          <w:rFonts w:asciiTheme="minorHAnsi"/>
        </w:rPr>
      </w:pPr>
      <w:r w:rsidRPr="00AB7094">
        <w:rPr>
          <w:rFonts w:asciiTheme="minorHAnsi"/>
        </w:rPr>
        <w:t>Fabricated sheet metal, machined metal/plastic, and welded metal products</w:t>
      </w:r>
    </w:p>
    <w:p w14:paraId="2EA5B07E" w14:textId="77777777" w:rsidR="00AB7094" w:rsidRPr="00AB7094" w:rsidRDefault="00AB7094" w:rsidP="00AB7094">
      <w:pPr>
        <w:numPr>
          <w:ilvl w:val="0"/>
          <w:numId w:val="7"/>
        </w:numPr>
        <w:tabs>
          <w:tab w:val="clear" w:pos="1080"/>
          <w:tab w:val="num" w:pos="900"/>
        </w:tabs>
        <w:spacing w:line="220" w:lineRule="atLeast"/>
        <w:ind w:left="714" w:hanging="357"/>
        <w:rPr>
          <w:rFonts w:asciiTheme="minorHAnsi"/>
        </w:rPr>
      </w:pPr>
      <w:r w:rsidRPr="00AB7094">
        <w:rPr>
          <w:rFonts w:asciiTheme="minorHAnsi"/>
        </w:rPr>
        <w:t>Aircraft wiring looms and harnesses</w:t>
      </w:r>
    </w:p>
    <w:p w14:paraId="2570930A" w14:textId="77777777" w:rsidR="00AB7094" w:rsidRPr="00AB7094" w:rsidRDefault="00AB7094" w:rsidP="00AB7094">
      <w:pPr>
        <w:numPr>
          <w:ilvl w:val="0"/>
          <w:numId w:val="7"/>
        </w:numPr>
        <w:tabs>
          <w:tab w:val="clear" w:pos="1080"/>
          <w:tab w:val="num" w:pos="900"/>
        </w:tabs>
        <w:spacing w:line="220" w:lineRule="atLeast"/>
        <w:ind w:left="714" w:hanging="357"/>
        <w:rPr>
          <w:rFonts w:asciiTheme="minorHAnsi"/>
        </w:rPr>
      </w:pPr>
      <w:r w:rsidRPr="00AB7094">
        <w:rPr>
          <w:rFonts w:asciiTheme="minorHAnsi"/>
        </w:rPr>
        <w:t>Non-autoclave composite products (Aramid/Kevlar, Carbon/Graphite, fibreglass layups)</w:t>
      </w:r>
    </w:p>
    <w:p w14:paraId="7BC0E1AE" w14:textId="6B153D93" w:rsidR="00C14FF2" w:rsidRPr="00AB7094" w:rsidRDefault="00AB7094" w:rsidP="00AB7094">
      <w:pPr>
        <w:numPr>
          <w:ilvl w:val="0"/>
          <w:numId w:val="7"/>
        </w:numPr>
        <w:tabs>
          <w:tab w:val="clear" w:pos="1080"/>
          <w:tab w:val="num" w:pos="900"/>
        </w:tabs>
        <w:spacing w:line="220" w:lineRule="atLeast"/>
        <w:ind w:left="714" w:hanging="357"/>
        <w:rPr>
          <w:rFonts w:asciiTheme="minorHAnsi"/>
        </w:rPr>
      </w:pPr>
      <w:r w:rsidRPr="00AB7094">
        <w:rPr>
          <w:rFonts w:asciiTheme="minorHAnsi"/>
        </w:rPr>
        <w:t>Class II items: aircraft wire control cables and hydraulic hose assemblies</w:t>
      </w:r>
    </w:p>
    <w:p w14:paraId="0D5982C0" w14:textId="42E59ED8" w:rsidR="003644A8" w:rsidRPr="00365586" w:rsidRDefault="000B3E32" w:rsidP="003C4A6E">
      <w:pPr>
        <w:spacing w:before="200" w:line="240" w:lineRule="auto"/>
        <w:rPr>
          <w:rFonts w:asciiTheme="minorHAnsi"/>
        </w:rPr>
      </w:pPr>
      <w:r w:rsidRPr="00365586">
        <w:rPr>
          <w:rFonts w:asciiTheme="minorHAnsi"/>
          <w:b/>
          <w:sz w:val="33"/>
        </w:rPr>
        <w:t>Specialist Maintenance Capabilities</w:t>
      </w:r>
      <w:bookmarkEnd w:id="16"/>
    </w:p>
    <w:p w14:paraId="3DF9B194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19" w:name="non_destructive_testing_ndt"/>
      <w:r w:rsidRPr="00365586">
        <w:rPr>
          <w:rFonts w:asciiTheme="minorHAnsi"/>
          <w:b/>
          <w:sz w:val="28"/>
        </w:rPr>
        <w:t>Non-Destructive Testing (NDT)</w:t>
      </w:r>
      <w:bookmarkEnd w:id="19"/>
    </w:p>
    <w:p w14:paraId="2F1E4C97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In-house NDT based in Brisbane</w:t>
      </w:r>
    </w:p>
    <w:p w14:paraId="386CFDD2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Level 2 and Level 3 certified technicians</w:t>
      </w:r>
    </w:p>
    <w:p w14:paraId="48522746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Deployable AOG NDT teams nationwide</w:t>
      </w:r>
    </w:p>
    <w:p w14:paraId="12B974EF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Ultrasonic, eddy current, magnetic particle, liquid penetrant inspection</w:t>
      </w:r>
    </w:p>
    <w:p w14:paraId="6FC7B9C1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20" w:name="sheet_metal_fabrication_and_repair"/>
      <w:r w:rsidRPr="00365586">
        <w:rPr>
          <w:rFonts w:asciiTheme="minorHAnsi"/>
          <w:b/>
          <w:sz w:val="28"/>
        </w:rPr>
        <w:t>Sheet Metal Fabrication and Repair</w:t>
      </w:r>
      <w:bookmarkEnd w:id="20"/>
    </w:p>
    <w:p w14:paraId="5C2E2583" w14:textId="0DAC91BA" w:rsidR="003644A8" w:rsidRPr="00365586" w:rsidRDefault="00874750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S</w:t>
      </w:r>
      <w:r w:rsidR="000B3E32" w:rsidRPr="00365586">
        <w:rPr>
          <w:rFonts w:asciiTheme="minorHAnsi"/>
        </w:rPr>
        <w:t>pecialist sheet metal technicians</w:t>
      </w:r>
    </w:p>
    <w:p w14:paraId="7161EAED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24/7 AOG sheet metal services</w:t>
      </w:r>
    </w:p>
    <w:p w14:paraId="547E8C38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Structural repairs to fuselage, wings, control surfaces</w:t>
      </w:r>
    </w:p>
    <w:p w14:paraId="15D61F95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Custom fabrication capabilities</w:t>
      </w:r>
    </w:p>
    <w:p w14:paraId="5286456F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21" w:name="composite_repairs"/>
      <w:r w:rsidRPr="00365586">
        <w:rPr>
          <w:rFonts w:asciiTheme="minorHAnsi"/>
          <w:b/>
          <w:sz w:val="28"/>
        </w:rPr>
        <w:t>Composite Repairs</w:t>
      </w:r>
      <w:bookmarkEnd w:id="21"/>
    </w:p>
    <w:p w14:paraId="042296E8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Three calibrated hot-bonder units</w:t>
      </w:r>
    </w:p>
    <w:p w14:paraId="3E04051E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Multiple composite-certified technicians</w:t>
      </w:r>
    </w:p>
    <w:p w14:paraId="3B452AA3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Remote AOG composite repairs across Australasia</w:t>
      </w:r>
    </w:p>
    <w:p w14:paraId="678187C7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lastRenderedPageBreak/>
        <w:t>Advanced composite materials and techniques</w:t>
      </w:r>
    </w:p>
    <w:p w14:paraId="6F42D1F4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22" w:name="borescope_inspections"/>
      <w:r w:rsidRPr="00365586">
        <w:rPr>
          <w:rFonts w:asciiTheme="minorHAnsi"/>
          <w:b/>
          <w:sz w:val="28"/>
        </w:rPr>
        <w:t>Borescope Inspections</w:t>
      </w:r>
      <w:bookmarkEnd w:id="22"/>
    </w:p>
    <w:p w14:paraId="717D76B9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Expanding borescope tooling inventory</w:t>
      </w:r>
    </w:p>
    <w:p w14:paraId="7540856C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Engine internal inspections</w:t>
      </w:r>
    </w:p>
    <w:p w14:paraId="474B87EE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APU inspections</w:t>
      </w:r>
    </w:p>
    <w:p w14:paraId="37AA8D81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Turbine blade assessments</w:t>
      </w:r>
    </w:p>
    <w:p w14:paraId="250351C0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23" w:name="cadmium_plating"/>
      <w:r w:rsidRPr="00365586">
        <w:rPr>
          <w:rFonts w:asciiTheme="minorHAnsi"/>
          <w:b/>
          <w:sz w:val="28"/>
        </w:rPr>
        <w:t>Cadmium Plating</w:t>
      </w:r>
      <w:bookmarkEnd w:id="23"/>
    </w:p>
    <w:p w14:paraId="0B63FBF5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3 cadmium plating specialists</w:t>
      </w:r>
    </w:p>
    <w:p w14:paraId="15C5AB3E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In-house plating facility</w:t>
      </w:r>
    </w:p>
    <w:p w14:paraId="5B4716B4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Corrosion protection services</w:t>
      </w:r>
    </w:p>
    <w:p w14:paraId="513EE589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24" w:name="boring_and_machining"/>
      <w:r w:rsidRPr="00365586">
        <w:rPr>
          <w:rFonts w:asciiTheme="minorHAnsi"/>
          <w:b/>
          <w:sz w:val="28"/>
        </w:rPr>
        <w:t>Boring and Machining</w:t>
      </w:r>
      <w:bookmarkEnd w:id="24"/>
    </w:p>
    <w:p w14:paraId="74F8930E" w14:textId="4F58C85E" w:rsidR="003644A8" w:rsidRPr="00365586" w:rsidRDefault="00874750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S</w:t>
      </w:r>
      <w:r w:rsidR="000B3E32" w:rsidRPr="00365586">
        <w:rPr>
          <w:rFonts w:asciiTheme="minorHAnsi"/>
        </w:rPr>
        <w:t>pecialist machinists</w:t>
      </w:r>
    </w:p>
    <w:p w14:paraId="7F2E7B90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Precision boring and machining services</w:t>
      </w:r>
    </w:p>
    <w:p w14:paraId="354750B4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Landing gear bushing replacement</w:t>
      </w:r>
    </w:p>
    <w:p w14:paraId="0BEFD9F1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Custom part fabrication</w:t>
      </w:r>
    </w:p>
    <w:p w14:paraId="0B88B025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2A13DC48">
          <v:rect id="_x0000_i1028" alt="" style="width:434.5pt;height:.05pt;mso-width-percent:0;mso-height-percent:0;mso-width-percent:0;mso-height-percent:0" o:hralign="center" o:hrstd="t" o:hr="t"/>
        </w:pict>
      </w:r>
    </w:p>
    <w:p w14:paraId="15DA3AC2" w14:textId="5A9A8A59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25" w:name="resources_and_infrastructure"/>
      <w:r w:rsidRPr="00365586">
        <w:rPr>
          <w:rFonts w:asciiTheme="minorHAnsi"/>
          <w:b/>
          <w:color w:val="153D63" w:themeColor="text2" w:themeTint="E6"/>
          <w:sz w:val="42"/>
        </w:rPr>
        <w:t>RESOURCES AND INFRASTRUCTURE</w:t>
      </w:r>
      <w:bookmarkEnd w:id="25"/>
    </w:p>
    <w:p w14:paraId="700CEA9B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26" w:name="human_resources"/>
      <w:r w:rsidRPr="00365586">
        <w:rPr>
          <w:rFonts w:asciiTheme="minorHAnsi"/>
          <w:b/>
          <w:sz w:val="33"/>
        </w:rPr>
        <w:t>Human Resources</w:t>
      </w:r>
      <w:bookmarkEnd w:id="26"/>
    </w:p>
    <w:p w14:paraId="3A913D1C" w14:textId="1D8C28AD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 xml:space="preserve">As of </w:t>
      </w:r>
      <w:r w:rsidR="00BC01C0">
        <w:rPr>
          <w:rFonts w:asciiTheme="minorHAnsi"/>
        </w:rPr>
        <w:t>March 2026</w:t>
      </w:r>
      <w:r w:rsidRPr="00365586">
        <w:rPr>
          <w:rFonts w:asciiTheme="minorHAnsi"/>
        </w:rPr>
        <w:t>, AVCRO employs a highly skilled workforce</w:t>
      </w:r>
      <w:r w:rsidR="00BC01C0">
        <w:rPr>
          <w:rFonts w:asciiTheme="minorHAnsi"/>
        </w:rPr>
        <w:t xml:space="preserve"> as listed in Table 3 below. AVCRO also has </w:t>
      </w:r>
      <w:proofErr w:type="spellStart"/>
      <w:proofErr w:type="gramStart"/>
      <w:r w:rsidR="00BC01C0">
        <w:rPr>
          <w:rFonts w:asciiTheme="minorHAnsi"/>
        </w:rPr>
        <w:t>a</w:t>
      </w:r>
      <w:proofErr w:type="spellEnd"/>
      <w:proofErr w:type="gramEnd"/>
      <w:r w:rsidR="00BC01C0">
        <w:rPr>
          <w:rFonts w:asciiTheme="minorHAnsi"/>
        </w:rPr>
        <w:t xml:space="preserve"> extensive list of approved contract staff it can turn too when needed to assist with AOG recoveries and short-term projects.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5574"/>
        <w:gridCol w:w="1119"/>
      </w:tblGrid>
      <w:tr w:rsidR="003644A8" w:rsidRPr="00365586" w14:paraId="7EEBADD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E23E4D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Category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7CF5BA" w14:textId="77777777" w:rsidR="003644A8" w:rsidRPr="00365586" w:rsidRDefault="000B3E32">
            <w:pPr>
              <w:jc w:val="right"/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Number</w:t>
            </w:r>
          </w:p>
        </w:tc>
      </w:tr>
      <w:tr w:rsidR="003644A8" w:rsidRPr="00365586" w14:paraId="60E6055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278358B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Total Active Staff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48AAF0D5" w14:textId="35028A44" w:rsidR="003644A8" w:rsidRPr="00365586" w:rsidRDefault="00BC01C0">
            <w:pPr>
              <w:jc w:val="right"/>
              <w:rPr>
                <w:rFonts w:asciiTheme="minorHAnsi"/>
              </w:rPr>
            </w:pPr>
            <w:r>
              <w:rPr>
                <w:rFonts w:asciiTheme="minorHAnsi"/>
              </w:rPr>
              <w:t>95</w:t>
            </w:r>
          </w:p>
        </w:tc>
      </w:tr>
      <w:tr w:rsidR="003644A8" w:rsidRPr="00365586" w14:paraId="647E214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673B35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Licensed Aircraft Maintenance Engineers (LAME)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5A575C55" w14:textId="34110359" w:rsidR="003644A8" w:rsidRPr="00365586" w:rsidRDefault="00BC01C0">
            <w:pPr>
              <w:jc w:val="right"/>
              <w:rPr>
                <w:rFonts w:asciiTheme="minorHAnsi"/>
              </w:rPr>
            </w:pPr>
            <w:r>
              <w:rPr>
                <w:rFonts w:asciiTheme="minorHAnsi"/>
              </w:rPr>
              <w:t>31</w:t>
            </w:r>
          </w:p>
        </w:tc>
      </w:tr>
      <w:tr w:rsidR="003644A8" w:rsidRPr="00365586" w14:paraId="5E0ADBE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CFE9C0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Aircraft Maintenance Engineers (AME)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24474ABC" w14:textId="386976DC" w:rsidR="003644A8" w:rsidRPr="00365586" w:rsidRDefault="00BC01C0">
            <w:pPr>
              <w:jc w:val="right"/>
              <w:rPr>
                <w:rFonts w:asciiTheme="minorHAnsi"/>
              </w:rPr>
            </w:pPr>
            <w:r>
              <w:rPr>
                <w:rFonts w:asciiTheme="minorHAnsi"/>
              </w:rPr>
              <w:t>30</w:t>
            </w:r>
          </w:p>
        </w:tc>
      </w:tr>
      <w:tr w:rsidR="003644A8" w:rsidRPr="00365586" w14:paraId="11010B3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A3CD77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Trade Assistants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640E3B2D" w14:textId="33BB9318" w:rsidR="003644A8" w:rsidRPr="00365586" w:rsidRDefault="00BC01C0">
            <w:pPr>
              <w:jc w:val="right"/>
              <w:rPr>
                <w:rFonts w:asciiTheme="minorHAnsi"/>
              </w:rPr>
            </w:pPr>
            <w:r>
              <w:rPr>
                <w:rFonts w:asciiTheme="minorHAnsi"/>
              </w:rPr>
              <w:t>5</w:t>
            </w:r>
          </w:p>
        </w:tc>
      </w:tr>
      <w:tr w:rsidR="003644A8" w:rsidRPr="00365586" w14:paraId="5778CA9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018C720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Apprentices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019BF7A9" w14:textId="23E14225" w:rsidR="003644A8" w:rsidRPr="00365586" w:rsidRDefault="00BC01C0">
            <w:pPr>
              <w:jc w:val="right"/>
              <w:rPr>
                <w:rFonts w:asciiTheme="minorHAnsi"/>
              </w:rPr>
            </w:pPr>
            <w:r>
              <w:rPr>
                <w:rFonts w:asciiTheme="minorHAnsi"/>
              </w:rPr>
              <w:t>2</w:t>
            </w:r>
          </w:p>
        </w:tc>
      </w:tr>
      <w:tr w:rsidR="003644A8" w:rsidRPr="00365586" w14:paraId="221860B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FCAAF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Specialised Trades (Sheet Metal, NDT, Plating, Machining)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0F6EBF" w14:textId="730E6352" w:rsidR="003644A8" w:rsidRPr="00365586" w:rsidRDefault="00BC01C0">
            <w:pPr>
              <w:jc w:val="right"/>
              <w:rPr>
                <w:rFonts w:asciiTheme="minorHAnsi"/>
              </w:rPr>
            </w:pPr>
            <w:r>
              <w:rPr>
                <w:rFonts w:asciiTheme="minorHAnsi"/>
              </w:rPr>
              <w:t>10</w:t>
            </w:r>
          </w:p>
        </w:tc>
      </w:tr>
    </w:tbl>
    <w:p w14:paraId="09237D4F" w14:textId="5DD35D74" w:rsidR="00AB7094" w:rsidRPr="00372EC9" w:rsidRDefault="000B3E32" w:rsidP="00372EC9">
      <w:pPr>
        <w:jc w:val="center"/>
        <w:rPr>
          <w:rFonts w:asciiTheme="minorHAnsi"/>
          <w:i/>
          <w:iCs/>
        </w:rPr>
      </w:pPr>
      <w:r w:rsidRPr="00365586">
        <w:rPr>
          <w:rFonts w:asciiTheme="minorHAnsi"/>
          <w:i/>
          <w:iCs/>
        </w:rPr>
        <w:t>Table 3: AVCRO Workforce Composition</w:t>
      </w:r>
      <w:bookmarkStart w:id="27" w:name="tooling_and_ground_support_equipment_gse"/>
    </w:p>
    <w:p w14:paraId="7C85F065" w14:textId="464967E4" w:rsidR="003644A8" w:rsidRPr="00365586" w:rsidRDefault="000B3E32">
      <w:pPr>
        <w:spacing w:before="240" w:line="271" w:lineRule="auto"/>
        <w:rPr>
          <w:rFonts w:asciiTheme="minorHAnsi"/>
        </w:rPr>
      </w:pPr>
      <w:r w:rsidRPr="00365586">
        <w:rPr>
          <w:rFonts w:asciiTheme="minorHAnsi"/>
          <w:b/>
          <w:sz w:val="33"/>
        </w:rPr>
        <w:t>Tooling and Ground Support Equipment (GSE)</w:t>
      </w:r>
      <w:bookmarkEnd w:id="27"/>
    </w:p>
    <w:p w14:paraId="50B451D7" w14:textId="26F647B4" w:rsidR="00874750" w:rsidRPr="00365586" w:rsidRDefault="000B3E32" w:rsidP="00874750">
      <w:pPr>
        <w:spacing w:after="210"/>
        <w:rPr>
          <w:rFonts w:asciiTheme="minorHAnsi"/>
        </w:rPr>
      </w:pPr>
      <w:r w:rsidRPr="00365586">
        <w:rPr>
          <w:rFonts w:asciiTheme="minorHAnsi"/>
        </w:rPr>
        <w:lastRenderedPageBreak/>
        <w:t>AVCRO maintains an extensive inventory of tooling and GSE to support operations at all locations:</w:t>
      </w:r>
    </w:p>
    <w:p w14:paraId="5596D1ED" w14:textId="0DB76BEE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Ground Power Units (GPU)</w:t>
      </w:r>
    </w:p>
    <w:p w14:paraId="160046D2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Air Start Units (ASU)</w:t>
      </w:r>
    </w:p>
    <w:p w14:paraId="23A991F9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High-lift platforms and boom lifts</w:t>
      </w:r>
    </w:p>
    <w:p w14:paraId="3B51D353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Aircraft jacking equipment and axle jacks</w:t>
      </w:r>
    </w:p>
    <w:p w14:paraId="4D24F723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Wheel change kits and wheel trailers</w:t>
      </w:r>
    </w:p>
    <w:p w14:paraId="1E29C758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Oil and fluid servicing stands</w:t>
      </w:r>
    </w:p>
    <w:p w14:paraId="43D13557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Torque wrenches and calibrated tools</w:t>
      </w:r>
    </w:p>
    <w:p w14:paraId="4BF81130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Nitrogen and oxygen servicing rigs</w:t>
      </w:r>
    </w:p>
    <w:p w14:paraId="06B83C54" w14:textId="77777777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>Pitot covers and engine inlet covers</w:t>
      </w:r>
    </w:p>
    <w:p w14:paraId="64EF067B" w14:textId="1B1384F5" w:rsidR="003644A8" w:rsidRPr="00365586" w:rsidRDefault="000B3E32">
      <w:pPr>
        <w:numPr>
          <w:ilvl w:val="0"/>
          <w:numId w:val="15"/>
        </w:numPr>
        <w:rPr>
          <w:rFonts w:asciiTheme="minorHAnsi"/>
        </w:rPr>
      </w:pPr>
      <w:r w:rsidRPr="00365586">
        <w:rPr>
          <w:rFonts w:asciiTheme="minorHAnsi"/>
        </w:rPr>
        <w:t xml:space="preserve">Aircraft </w:t>
      </w:r>
      <w:r w:rsidR="00874750" w:rsidRPr="00365586">
        <w:rPr>
          <w:rFonts w:asciiTheme="minorHAnsi"/>
        </w:rPr>
        <w:t xml:space="preserve">tow tractors and </w:t>
      </w:r>
      <w:r w:rsidRPr="00365586">
        <w:rPr>
          <w:rFonts w:asciiTheme="minorHAnsi"/>
        </w:rPr>
        <w:t>tow</w:t>
      </w:r>
      <w:r w:rsidR="00874750" w:rsidRPr="00365586">
        <w:rPr>
          <w:rFonts w:asciiTheme="minorHAnsi"/>
        </w:rPr>
        <w:t>bars</w:t>
      </w:r>
    </w:p>
    <w:p w14:paraId="40D87DB7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GSE Fabrication Shop:</w:t>
      </w:r>
      <w:r w:rsidRPr="00365586">
        <w:rPr>
          <w:rFonts w:asciiTheme="minorHAnsi"/>
        </w:rPr>
        <w:t xml:space="preserve"> AVCRO operates a dedicated GSE fabrication facility at Brisbane Airport, enabling rapid response to equipment requirements and cost-effective in-house repairs.</w:t>
      </w:r>
    </w:p>
    <w:p w14:paraId="4C5BB7F0" w14:textId="0925A5B1" w:rsidR="003644A8" w:rsidRPr="00365586" w:rsidRDefault="000B3E32">
      <w:pPr>
        <w:spacing w:before="240" w:line="271" w:lineRule="auto"/>
        <w:rPr>
          <w:rFonts w:asciiTheme="minorHAnsi"/>
        </w:rPr>
      </w:pPr>
      <w:bookmarkStart w:id="28" w:name="tooling_partnerships"/>
      <w:r w:rsidRPr="00365586">
        <w:rPr>
          <w:rFonts w:asciiTheme="minorHAnsi"/>
          <w:b/>
          <w:sz w:val="33"/>
        </w:rPr>
        <w:t>Tooling Partnerships</w:t>
      </w:r>
      <w:bookmarkEnd w:id="28"/>
    </w:p>
    <w:p w14:paraId="75AC3F96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has established strong relationships providing access to specialised tooling from:</w:t>
      </w:r>
    </w:p>
    <w:p w14:paraId="6C104FAE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Qantas Maintenance</w:t>
      </w:r>
    </w:p>
    <w:p w14:paraId="48CDBF85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Virgin Tech</w:t>
      </w:r>
    </w:p>
    <w:p w14:paraId="18392E28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Jetstar Maintenance</w:t>
      </w:r>
    </w:p>
    <w:p w14:paraId="64AC6A07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Cathay Pacific Engineering</w:t>
      </w:r>
    </w:p>
    <w:p w14:paraId="456C82E8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Fiji Airways Maintenance</w:t>
      </w:r>
    </w:p>
    <w:p w14:paraId="6EE6DB7D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Nauru Airlines Maintenance</w:t>
      </w:r>
    </w:p>
    <w:p w14:paraId="297F491E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Airwork Maintenance</w:t>
      </w:r>
    </w:p>
    <w:p w14:paraId="1324BD5F" w14:textId="77777777" w:rsidR="003644A8" w:rsidRPr="00365586" w:rsidRDefault="000B3E32">
      <w:pPr>
        <w:numPr>
          <w:ilvl w:val="0"/>
          <w:numId w:val="16"/>
        </w:numPr>
        <w:rPr>
          <w:rFonts w:asciiTheme="minorHAnsi"/>
        </w:rPr>
      </w:pPr>
      <w:r w:rsidRPr="00365586">
        <w:rPr>
          <w:rFonts w:asciiTheme="minorHAnsi"/>
        </w:rPr>
        <w:t>Alliance Airlines Maintenance</w:t>
      </w:r>
    </w:p>
    <w:p w14:paraId="0381A534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56F6802D">
          <v:rect id="_x0000_i1029" alt="" style="width:434.5pt;height:.05pt;mso-width-percent:0;mso-height-percent:0;mso-width-percent:0;mso-height-percent:0" o:hralign="center" o:hrstd="t" o:hr="t"/>
        </w:pict>
      </w:r>
    </w:p>
    <w:p w14:paraId="1FAB7E81" w14:textId="77777777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29" w:name="customer_base"/>
      <w:r w:rsidRPr="00365586">
        <w:rPr>
          <w:rFonts w:asciiTheme="minorHAnsi"/>
          <w:b/>
          <w:color w:val="153D63" w:themeColor="text2" w:themeTint="E6"/>
          <w:sz w:val="42"/>
        </w:rPr>
        <w:t>CUSTOMER BASE</w:t>
      </w:r>
      <w:bookmarkEnd w:id="29"/>
    </w:p>
    <w:p w14:paraId="1120E0B3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proudly serves a diverse portfolio of Australian and international airlines:</w:t>
      </w:r>
    </w:p>
    <w:p w14:paraId="3558F198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30" w:name="major_customers"/>
      <w:r w:rsidRPr="00365586">
        <w:rPr>
          <w:rFonts w:asciiTheme="minorHAnsi"/>
          <w:b/>
          <w:sz w:val="33"/>
        </w:rPr>
        <w:t>Major Customers</w:t>
      </w:r>
      <w:bookmarkEnd w:id="30"/>
    </w:p>
    <w:p w14:paraId="30392165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Qantas Airways</w:t>
      </w:r>
    </w:p>
    <w:p w14:paraId="1AC2FCFB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Virgin Australia</w:t>
      </w:r>
    </w:p>
    <w:p w14:paraId="456FE221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Jetstar Airways</w:t>
      </w:r>
    </w:p>
    <w:p w14:paraId="7042E79F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Alliance Airlines</w:t>
      </w:r>
    </w:p>
    <w:p w14:paraId="51BCC495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Solomon Airlines</w:t>
      </w:r>
    </w:p>
    <w:p w14:paraId="51CE71DA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lastRenderedPageBreak/>
        <w:t>Nauru Airlines</w:t>
      </w:r>
    </w:p>
    <w:p w14:paraId="77F29D58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AirAsia Indonesia</w:t>
      </w:r>
    </w:p>
    <w:p w14:paraId="318B416A" w14:textId="0ECFA5B6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Airwork</w:t>
      </w:r>
    </w:p>
    <w:p w14:paraId="6B724C43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Hong Kong Airlines</w:t>
      </w:r>
    </w:p>
    <w:p w14:paraId="1AE499A8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ASL Airlines Australia</w:t>
      </w:r>
    </w:p>
    <w:p w14:paraId="4EE78A7C" w14:textId="6312A0E4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proofErr w:type="spellStart"/>
      <w:r w:rsidRPr="00365586">
        <w:rPr>
          <w:rFonts w:asciiTheme="minorHAnsi"/>
        </w:rPr>
        <w:t>S</w:t>
      </w:r>
      <w:r w:rsidR="001A069F" w:rsidRPr="00365586">
        <w:rPr>
          <w:rFonts w:asciiTheme="minorHAnsi"/>
        </w:rPr>
        <w:t>kytrans</w:t>
      </w:r>
      <w:proofErr w:type="spellEnd"/>
    </w:p>
    <w:p w14:paraId="23B8A9B0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China Southern Airlines</w:t>
      </w:r>
    </w:p>
    <w:p w14:paraId="7E529B54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Northrop Grumman</w:t>
      </w:r>
    </w:p>
    <w:p w14:paraId="421DCFEA" w14:textId="77777777" w:rsidR="003644A8" w:rsidRPr="00365586" w:rsidRDefault="000B3E32">
      <w:pPr>
        <w:numPr>
          <w:ilvl w:val="0"/>
          <w:numId w:val="17"/>
        </w:numPr>
        <w:rPr>
          <w:rFonts w:asciiTheme="minorHAnsi"/>
        </w:rPr>
      </w:pPr>
      <w:proofErr w:type="spellStart"/>
      <w:r w:rsidRPr="00365586">
        <w:rPr>
          <w:rFonts w:asciiTheme="minorHAnsi"/>
        </w:rPr>
        <w:t>Skytraders</w:t>
      </w:r>
      <w:proofErr w:type="spellEnd"/>
    </w:p>
    <w:p w14:paraId="6027FF11" w14:textId="5E07BE15" w:rsidR="001A069F" w:rsidRPr="00365586" w:rsidRDefault="001A069F">
      <w:pPr>
        <w:numPr>
          <w:ilvl w:val="0"/>
          <w:numId w:val="17"/>
        </w:numPr>
        <w:rPr>
          <w:rFonts w:asciiTheme="minorHAnsi"/>
        </w:rPr>
      </w:pPr>
      <w:r w:rsidRPr="00365586">
        <w:rPr>
          <w:rFonts w:asciiTheme="minorHAnsi"/>
        </w:rPr>
        <w:t>Australian Corporate Jet Charters</w:t>
      </w:r>
    </w:p>
    <w:p w14:paraId="0CBE1B27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49A01A9F">
          <v:rect id="_x0000_i1030" alt="" style="width:434.5pt;height:.05pt;mso-width-percent:0;mso-height-percent:0;mso-width-percent:0;mso-height-percent:0" o:hralign="center" o:hrstd="t" o:hr="t"/>
        </w:pict>
      </w:r>
    </w:p>
    <w:p w14:paraId="74246428" w14:textId="617ECC19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31" w:name="aog_recovery_and_rapid_response"/>
      <w:r w:rsidRPr="00365586">
        <w:rPr>
          <w:rFonts w:asciiTheme="minorHAnsi"/>
          <w:b/>
          <w:color w:val="153D63" w:themeColor="text2" w:themeTint="E6"/>
          <w:sz w:val="42"/>
        </w:rPr>
        <w:t>AOG RECOVERY AND RAPID RESPONSE</w:t>
      </w:r>
      <w:bookmarkEnd w:id="31"/>
    </w:p>
    <w:p w14:paraId="33234D31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has built its reputation on rapid AOG (Aircraft on Ground) response capabilities with dedicated teams on standby 24/7/365.</w:t>
      </w:r>
    </w:p>
    <w:p w14:paraId="6C55119D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32" w:name="aog_recovery_experience"/>
      <w:r w:rsidRPr="00365586">
        <w:rPr>
          <w:rFonts w:asciiTheme="minorHAnsi"/>
          <w:b/>
          <w:sz w:val="33"/>
        </w:rPr>
        <w:t>AOG Recovery Experience</w:t>
      </w:r>
      <w:bookmarkEnd w:id="32"/>
    </w:p>
    <w:p w14:paraId="16919273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has successfully recovered aircraft in challenging locations worldwide:</w:t>
      </w:r>
    </w:p>
    <w:p w14:paraId="69ABF428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Perth, Western Australia</w:t>
      </w:r>
    </w:p>
    <w:p w14:paraId="04C28D15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proofErr w:type="spellStart"/>
      <w:r w:rsidRPr="00365586">
        <w:rPr>
          <w:rFonts w:asciiTheme="minorHAnsi"/>
        </w:rPr>
        <w:t>Gudai</w:t>
      </w:r>
      <w:proofErr w:type="spellEnd"/>
      <w:r w:rsidRPr="00365586">
        <w:rPr>
          <w:rFonts w:asciiTheme="minorHAnsi"/>
        </w:rPr>
        <w:t>-Darri (remote Western Australia mining site)</w:t>
      </w:r>
    </w:p>
    <w:p w14:paraId="36AB1D58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Launceston, Tasmania</w:t>
      </w:r>
    </w:p>
    <w:p w14:paraId="5D919414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Czech Republic</w:t>
      </w:r>
    </w:p>
    <w:p w14:paraId="34EABEAC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The Philippines</w:t>
      </w:r>
    </w:p>
    <w:p w14:paraId="2CA1AC8B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Calgary, Canada</w:t>
      </w:r>
    </w:p>
    <w:p w14:paraId="51652517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Seattle, USA</w:t>
      </w:r>
    </w:p>
    <w:p w14:paraId="304CBFF8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Turkey</w:t>
      </w:r>
    </w:p>
    <w:p w14:paraId="0B6D540E" w14:textId="77777777" w:rsidR="003644A8" w:rsidRPr="00365586" w:rsidRDefault="000B3E32">
      <w:pPr>
        <w:numPr>
          <w:ilvl w:val="0"/>
          <w:numId w:val="18"/>
        </w:numPr>
        <w:rPr>
          <w:rFonts w:asciiTheme="minorHAnsi"/>
        </w:rPr>
      </w:pPr>
      <w:r w:rsidRPr="00365586">
        <w:rPr>
          <w:rFonts w:asciiTheme="minorHAnsi"/>
        </w:rPr>
        <w:t>Toulouse, France</w:t>
      </w:r>
    </w:p>
    <w:p w14:paraId="7C3E5115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AOG Response Commitment:</w:t>
      </w:r>
    </w:p>
    <w:p w14:paraId="7DB99513" w14:textId="77777777" w:rsidR="003644A8" w:rsidRPr="00365586" w:rsidRDefault="000B3E32">
      <w:pPr>
        <w:numPr>
          <w:ilvl w:val="0"/>
          <w:numId w:val="19"/>
        </w:numPr>
        <w:rPr>
          <w:rFonts w:asciiTheme="minorHAnsi"/>
        </w:rPr>
      </w:pPr>
      <w:r w:rsidRPr="00365586">
        <w:rPr>
          <w:rFonts w:asciiTheme="minorHAnsi"/>
        </w:rPr>
        <w:t>Dedicated AOG response teams available nationwide</w:t>
      </w:r>
    </w:p>
    <w:p w14:paraId="5399033F" w14:textId="77777777" w:rsidR="003644A8" w:rsidRPr="00365586" w:rsidRDefault="000B3E32">
      <w:pPr>
        <w:numPr>
          <w:ilvl w:val="0"/>
          <w:numId w:val="19"/>
        </w:numPr>
        <w:rPr>
          <w:rFonts w:asciiTheme="minorHAnsi"/>
        </w:rPr>
      </w:pPr>
      <w:r w:rsidRPr="00365586">
        <w:rPr>
          <w:rFonts w:asciiTheme="minorHAnsi"/>
        </w:rPr>
        <w:t>Rapid mobilisation with tooling and spares</w:t>
      </w:r>
    </w:p>
    <w:p w14:paraId="301E5FC7" w14:textId="77777777" w:rsidR="003644A8" w:rsidRPr="00365586" w:rsidRDefault="000B3E32">
      <w:pPr>
        <w:numPr>
          <w:ilvl w:val="0"/>
          <w:numId w:val="19"/>
        </w:numPr>
        <w:rPr>
          <w:rFonts w:asciiTheme="minorHAnsi"/>
        </w:rPr>
      </w:pPr>
      <w:r w:rsidRPr="00365586">
        <w:rPr>
          <w:rFonts w:asciiTheme="minorHAnsi"/>
        </w:rPr>
        <w:t>Short response times to remote locations</w:t>
      </w:r>
    </w:p>
    <w:p w14:paraId="184D319B" w14:textId="77777777" w:rsidR="003644A8" w:rsidRPr="00365586" w:rsidRDefault="000B3E32">
      <w:pPr>
        <w:numPr>
          <w:ilvl w:val="0"/>
          <w:numId w:val="19"/>
        </w:numPr>
        <w:rPr>
          <w:rFonts w:asciiTheme="minorHAnsi"/>
        </w:rPr>
      </w:pPr>
      <w:r w:rsidRPr="00365586">
        <w:rPr>
          <w:rFonts w:asciiTheme="minorHAnsi"/>
        </w:rPr>
        <w:t>Proven track record with Virgin Australia, Qantas, Alliance Airlines</w:t>
      </w:r>
    </w:p>
    <w:p w14:paraId="6474D8C1" w14:textId="77777777" w:rsidR="003644A8" w:rsidRPr="00365586" w:rsidRDefault="000B3E32">
      <w:pPr>
        <w:numPr>
          <w:ilvl w:val="0"/>
          <w:numId w:val="19"/>
        </w:numPr>
        <w:rPr>
          <w:rFonts w:asciiTheme="minorHAnsi"/>
        </w:rPr>
      </w:pPr>
      <w:r w:rsidRPr="00365586">
        <w:rPr>
          <w:rFonts w:asciiTheme="minorHAnsi"/>
        </w:rPr>
        <w:t>"Can Do" attitude and creative problem-solving approach</w:t>
      </w:r>
    </w:p>
    <w:p w14:paraId="71AC4EF5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1E2A26DF">
          <v:rect id="_x0000_i1031" alt="" style="width:434.5pt;height:.05pt;mso-width-percent:0;mso-height-percent:0;mso-width-percent:0;mso-height-percent:0" o:hralign="center" o:hrstd="t" o:hr="t"/>
        </w:pict>
      </w:r>
    </w:p>
    <w:p w14:paraId="7A5E0DF4" w14:textId="77777777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33" w:name="safety_quality_and_compliance"/>
      <w:r w:rsidRPr="00365586">
        <w:rPr>
          <w:rFonts w:asciiTheme="minorHAnsi"/>
          <w:b/>
          <w:color w:val="153D63" w:themeColor="text2" w:themeTint="E6"/>
          <w:sz w:val="42"/>
        </w:rPr>
        <w:lastRenderedPageBreak/>
        <w:t>SAFETY, QUALITY, AND COMPLIANCE</w:t>
      </w:r>
      <w:bookmarkEnd w:id="33"/>
    </w:p>
    <w:p w14:paraId="054A3AB6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34" w:name="safety_management_system"/>
      <w:r w:rsidRPr="00365586">
        <w:rPr>
          <w:rFonts w:asciiTheme="minorHAnsi"/>
          <w:b/>
          <w:sz w:val="33"/>
        </w:rPr>
        <w:t>Safety Management System</w:t>
      </w:r>
      <w:bookmarkEnd w:id="34"/>
    </w:p>
    <w:p w14:paraId="0BBB0F58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operates a robust Safety Management System (SMS) with the following principles:</w:t>
      </w:r>
    </w:p>
    <w:p w14:paraId="2248516D" w14:textId="77777777" w:rsidR="003644A8" w:rsidRPr="00365586" w:rsidRDefault="000B3E32">
      <w:pPr>
        <w:numPr>
          <w:ilvl w:val="0"/>
          <w:numId w:val="20"/>
        </w:numPr>
        <w:rPr>
          <w:rFonts w:asciiTheme="minorHAnsi"/>
        </w:rPr>
      </w:pPr>
      <w:r w:rsidRPr="00365586">
        <w:rPr>
          <w:rFonts w:asciiTheme="minorHAnsi"/>
        </w:rPr>
        <w:t xml:space="preserve">Safety is the </w:t>
      </w:r>
      <w:proofErr w:type="gramStart"/>
      <w:r w:rsidRPr="00365586">
        <w:rPr>
          <w:rFonts w:asciiTheme="minorHAnsi"/>
        </w:rPr>
        <w:t>first priority</w:t>
      </w:r>
      <w:proofErr w:type="gramEnd"/>
      <w:r w:rsidRPr="00365586">
        <w:rPr>
          <w:rFonts w:asciiTheme="minorHAnsi"/>
        </w:rPr>
        <w:t xml:space="preserve"> in all activities</w:t>
      </w:r>
    </w:p>
    <w:p w14:paraId="4B688DC0" w14:textId="77777777" w:rsidR="003644A8" w:rsidRPr="00365586" w:rsidRDefault="000B3E32">
      <w:pPr>
        <w:numPr>
          <w:ilvl w:val="0"/>
          <w:numId w:val="20"/>
        </w:numPr>
        <w:rPr>
          <w:rFonts w:asciiTheme="minorHAnsi"/>
        </w:rPr>
      </w:pPr>
      <w:r w:rsidRPr="00365586">
        <w:rPr>
          <w:rFonts w:asciiTheme="minorHAnsi"/>
        </w:rPr>
        <w:t>Embedded safety culture throughout the organisation</w:t>
      </w:r>
    </w:p>
    <w:p w14:paraId="0512DFB6" w14:textId="77777777" w:rsidR="003644A8" w:rsidRPr="00365586" w:rsidRDefault="000B3E32">
      <w:pPr>
        <w:numPr>
          <w:ilvl w:val="0"/>
          <w:numId w:val="20"/>
        </w:numPr>
        <w:rPr>
          <w:rFonts w:asciiTheme="minorHAnsi"/>
        </w:rPr>
      </w:pPr>
      <w:r w:rsidRPr="00365586">
        <w:rPr>
          <w:rFonts w:asciiTheme="minorHAnsi"/>
        </w:rPr>
        <w:t>Application of Human Factors principles</w:t>
      </w:r>
    </w:p>
    <w:p w14:paraId="401CFE3E" w14:textId="77777777" w:rsidR="003644A8" w:rsidRPr="00365586" w:rsidRDefault="000B3E32">
      <w:pPr>
        <w:numPr>
          <w:ilvl w:val="0"/>
          <w:numId w:val="20"/>
        </w:numPr>
        <w:rPr>
          <w:rFonts w:asciiTheme="minorHAnsi"/>
        </w:rPr>
      </w:pPr>
      <w:r w:rsidRPr="00365586">
        <w:rPr>
          <w:rFonts w:asciiTheme="minorHAnsi"/>
        </w:rPr>
        <w:t>Risk-based approach to maintenance operations</w:t>
      </w:r>
    </w:p>
    <w:p w14:paraId="3352620C" w14:textId="77777777" w:rsidR="003644A8" w:rsidRPr="00365586" w:rsidRDefault="000B3E32">
      <w:pPr>
        <w:numPr>
          <w:ilvl w:val="0"/>
          <w:numId w:val="20"/>
        </w:numPr>
        <w:rPr>
          <w:rFonts w:asciiTheme="minorHAnsi"/>
        </w:rPr>
      </w:pPr>
      <w:r w:rsidRPr="00365586">
        <w:rPr>
          <w:rFonts w:asciiTheme="minorHAnsi"/>
        </w:rPr>
        <w:t>Continuous improvement and safety performance monitoring</w:t>
      </w:r>
    </w:p>
    <w:p w14:paraId="7A8831CF" w14:textId="77777777" w:rsidR="003644A8" w:rsidRPr="00365586" w:rsidRDefault="000B3E32">
      <w:pPr>
        <w:numPr>
          <w:ilvl w:val="0"/>
          <w:numId w:val="20"/>
        </w:numPr>
        <w:rPr>
          <w:rFonts w:asciiTheme="minorHAnsi"/>
        </w:rPr>
      </w:pPr>
      <w:r w:rsidRPr="00365586">
        <w:rPr>
          <w:rFonts w:asciiTheme="minorHAnsi"/>
        </w:rPr>
        <w:t>Compliance with CASA regulations and world-class standards</w:t>
      </w:r>
    </w:p>
    <w:p w14:paraId="55EBCF07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35" w:name="just_culture_policy"/>
      <w:r w:rsidRPr="00365586">
        <w:rPr>
          <w:rFonts w:asciiTheme="minorHAnsi"/>
          <w:b/>
          <w:sz w:val="33"/>
        </w:rPr>
        <w:t>Just Culture Policy</w:t>
      </w:r>
      <w:bookmarkEnd w:id="35"/>
    </w:p>
    <w:p w14:paraId="5272310F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is committed to a Just Culture environment:</w:t>
      </w:r>
    </w:p>
    <w:p w14:paraId="01D0ED69" w14:textId="77777777" w:rsidR="003644A8" w:rsidRPr="00365586" w:rsidRDefault="000B3E32">
      <w:pPr>
        <w:numPr>
          <w:ilvl w:val="0"/>
          <w:numId w:val="21"/>
        </w:numPr>
        <w:rPr>
          <w:rFonts w:asciiTheme="minorHAnsi"/>
        </w:rPr>
      </w:pPr>
      <w:r w:rsidRPr="00365586">
        <w:rPr>
          <w:rFonts w:asciiTheme="minorHAnsi"/>
        </w:rPr>
        <w:t>Non-punitive reporting of errors and incidents</w:t>
      </w:r>
    </w:p>
    <w:p w14:paraId="47308A45" w14:textId="77777777" w:rsidR="003644A8" w:rsidRPr="00365586" w:rsidRDefault="000B3E32">
      <w:pPr>
        <w:numPr>
          <w:ilvl w:val="0"/>
          <w:numId w:val="21"/>
        </w:numPr>
        <w:rPr>
          <w:rFonts w:asciiTheme="minorHAnsi"/>
        </w:rPr>
      </w:pPr>
      <w:r w:rsidRPr="00365586">
        <w:rPr>
          <w:rFonts w:asciiTheme="minorHAnsi"/>
        </w:rPr>
        <w:t>Trust-based workplace supporting safety learning</w:t>
      </w:r>
    </w:p>
    <w:p w14:paraId="2C354A98" w14:textId="77777777" w:rsidR="003644A8" w:rsidRPr="00365586" w:rsidRDefault="000B3E32">
      <w:pPr>
        <w:numPr>
          <w:ilvl w:val="0"/>
          <w:numId w:val="21"/>
        </w:numPr>
        <w:rPr>
          <w:rFonts w:asciiTheme="minorHAnsi"/>
        </w:rPr>
      </w:pPr>
      <w:r w:rsidRPr="00365586">
        <w:rPr>
          <w:rFonts w:asciiTheme="minorHAnsi"/>
        </w:rPr>
        <w:t>Thorough investigation of unsafe acts to identify root causes</w:t>
      </w:r>
    </w:p>
    <w:p w14:paraId="137B6550" w14:textId="77777777" w:rsidR="003644A8" w:rsidRPr="00365586" w:rsidRDefault="000B3E32">
      <w:pPr>
        <w:numPr>
          <w:ilvl w:val="0"/>
          <w:numId w:val="21"/>
        </w:numPr>
        <w:rPr>
          <w:rFonts w:asciiTheme="minorHAnsi"/>
        </w:rPr>
      </w:pPr>
      <w:r w:rsidRPr="00365586">
        <w:rPr>
          <w:rFonts w:asciiTheme="minorHAnsi"/>
        </w:rPr>
        <w:t>System-focused improvements rather than individual blame</w:t>
      </w:r>
    </w:p>
    <w:p w14:paraId="7FEA7B76" w14:textId="77777777" w:rsidR="003644A8" w:rsidRPr="00365586" w:rsidRDefault="000B3E32">
      <w:pPr>
        <w:numPr>
          <w:ilvl w:val="0"/>
          <w:numId w:val="21"/>
        </w:numPr>
        <w:rPr>
          <w:rFonts w:asciiTheme="minorHAnsi"/>
        </w:rPr>
      </w:pPr>
      <w:r w:rsidRPr="00365586">
        <w:rPr>
          <w:rFonts w:asciiTheme="minorHAnsi"/>
        </w:rPr>
        <w:t>Open and transparent discussion on safety issues</w:t>
      </w:r>
    </w:p>
    <w:p w14:paraId="618F500E" w14:textId="77777777" w:rsidR="003644A8" w:rsidRPr="00365586" w:rsidRDefault="000B3E32">
      <w:pPr>
        <w:numPr>
          <w:ilvl w:val="0"/>
          <w:numId w:val="21"/>
        </w:numPr>
        <w:rPr>
          <w:rFonts w:asciiTheme="minorHAnsi"/>
        </w:rPr>
      </w:pPr>
      <w:r w:rsidRPr="00365586">
        <w:rPr>
          <w:rFonts w:asciiTheme="minorHAnsi"/>
        </w:rPr>
        <w:t>Staff empowerment to report hazards without fear</w:t>
      </w:r>
    </w:p>
    <w:p w14:paraId="51FF2265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36" w:name="quality_assurance"/>
      <w:r w:rsidRPr="00365586">
        <w:rPr>
          <w:rFonts w:asciiTheme="minorHAnsi"/>
          <w:b/>
          <w:sz w:val="33"/>
        </w:rPr>
        <w:t>Quality Assurance</w:t>
      </w:r>
      <w:bookmarkEnd w:id="36"/>
    </w:p>
    <w:p w14:paraId="43D75974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AVCRO's Quality department ensures every product meets the highest standards:</w:t>
      </w:r>
    </w:p>
    <w:p w14:paraId="378F8C09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37" w:name="internal_quality_processes"/>
      <w:r w:rsidRPr="00365586">
        <w:rPr>
          <w:rFonts w:asciiTheme="minorHAnsi"/>
          <w:b/>
          <w:sz w:val="28"/>
        </w:rPr>
        <w:t>Internal Quality Processes</w:t>
      </w:r>
      <w:bookmarkEnd w:id="37"/>
    </w:p>
    <w:p w14:paraId="18FC0765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Strict annual audit program</w:t>
      </w:r>
    </w:p>
    <w:p w14:paraId="17B4642B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Pre-maintenance layup audits</w:t>
      </w:r>
    </w:p>
    <w:p w14:paraId="7E737B1E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Post-maintenance feedback and review</w:t>
      </w:r>
    </w:p>
    <w:p w14:paraId="2F472243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Continuous quality checks throughout production</w:t>
      </w:r>
    </w:p>
    <w:p w14:paraId="56FA41A0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Customer and vendor approval processes</w:t>
      </w:r>
    </w:p>
    <w:p w14:paraId="59B4766F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Supplier assessment programs</w:t>
      </w:r>
    </w:p>
    <w:p w14:paraId="7B305BF5" w14:textId="77777777" w:rsidR="003644A8" w:rsidRPr="00FD5F90" w:rsidRDefault="000B3E32" w:rsidP="00FD5F90">
      <w:pPr>
        <w:spacing w:before="240" w:line="271" w:lineRule="auto"/>
        <w:ind w:firstLine="360"/>
        <w:rPr>
          <w:rFonts w:asciiTheme="minorHAnsi"/>
          <w:b/>
          <w:sz w:val="28"/>
        </w:rPr>
      </w:pPr>
      <w:bookmarkStart w:id="38" w:name="external_auditing"/>
      <w:r w:rsidRPr="00365586">
        <w:rPr>
          <w:rFonts w:asciiTheme="minorHAnsi"/>
          <w:b/>
          <w:sz w:val="28"/>
        </w:rPr>
        <w:t>External Auditing</w:t>
      </w:r>
      <w:bookmarkEnd w:id="38"/>
    </w:p>
    <w:p w14:paraId="0944CBD4" w14:textId="61AC8F8C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 xml:space="preserve">Annual CASA </w:t>
      </w:r>
      <w:r w:rsidR="007F7086" w:rsidRPr="00365586">
        <w:rPr>
          <w:rFonts w:asciiTheme="minorHAnsi"/>
        </w:rPr>
        <w:t>Level 1</w:t>
      </w:r>
      <w:r w:rsidRPr="00365586">
        <w:rPr>
          <w:rFonts w:asciiTheme="minorHAnsi"/>
        </w:rPr>
        <w:t xml:space="preserve"> audits</w:t>
      </w:r>
    </w:p>
    <w:p w14:paraId="2F4C4761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Customer yearly audits</w:t>
      </w:r>
    </w:p>
    <w:p w14:paraId="1C5B1308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National Aviation Authority (NAA) audits at AVCRO's expense</w:t>
      </w:r>
    </w:p>
    <w:p w14:paraId="6CF5D59F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lastRenderedPageBreak/>
        <w:t>Third-party independent audits for additional assurance</w:t>
      </w:r>
    </w:p>
    <w:p w14:paraId="2E112C0D" w14:textId="77777777" w:rsidR="003644A8" w:rsidRPr="00365586" w:rsidRDefault="000B3E32" w:rsidP="00FD5F90">
      <w:pPr>
        <w:numPr>
          <w:ilvl w:val="0"/>
          <w:numId w:val="34"/>
        </w:numPr>
        <w:ind w:left="1134"/>
        <w:rPr>
          <w:rFonts w:asciiTheme="minorHAnsi"/>
        </w:rPr>
      </w:pPr>
      <w:r w:rsidRPr="00365586">
        <w:rPr>
          <w:rFonts w:asciiTheme="minorHAnsi"/>
        </w:rPr>
        <w:t>Compliance with CASA, FAA, EASA, CAAS, CAASI, CAAM, DGCA Indonesia, GCAA</w:t>
      </w:r>
    </w:p>
    <w:p w14:paraId="63D3A8CA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39" w:name="fatigue_risk_management"/>
      <w:r w:rsidRPr="00365586">
        <w:rPr>
          <w:rFonts w:asciiTheme="minorHAnsi"/>
          <w:b/>
          <w:sz w:val="33"/>
        </w:rPr>
        <w:t>Fatigue Risk Management</w:t>
      </w:r>
      <w:bookmarkEnd w:id="39"/>
    </w:p>
    <w:p w14:paraId="49FF44D1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operates a comprehensive Fatigue Risk Management System:</w:t>
      </w:r>
    </w:p>
    <w:p w14:paraId="60FFF44B" w14:textId="77777777" w:rsidR="003644A8" w:rsidRPr="00365586" w:rsidRDefault="000B3E32">
      <w:pPr>
        <w:numPr>
          <w:ilvl w:val="0"/>
          <w:numId w:val="24"/>
        </w:numPr>
        <w:rPr>
          <w:rFonts w:asciiTheme="minorHAnsi"/>
        </w:rPr>
      </w:pPr>
      <w:r w:rsidRPr="00365586">
        <w:rPr>
          <w:rFonts w:asciiTheme="minorHAnsi"/>
        </w:rPr>
        <w:t>Critical roster system with advanced production planning</w:t>
      </w:r>
    </w:p>
    <w:p w14:paraId="564BD070" w14:textId="77777777" w:rsidR="003644A8" w:rsidRPr="00365586" w:rsidRDefault="000B3E32">
      <w:pPr>
        <w:numPr>
          <w:ilvl w:val="0"/>
          <w:numId w:val="24"/>
        </w:numPr>
        <w:rPr>
          <w:rFonts w:asciiTheme="minorHAnsi"/>
        </w:rPr>
      </w:pPr>
      <w:r w:rsidRPr="00365586">
        <w:rPr>
          <w:rFonts w:asciiTheme="minorHAnsi"/>
        </w:rPr>
        <w:t>Strict monitoring of work hours and rest periods</w:t>
      </w:r>
    </w:p>
    <w:p w14:paraId="358847CF" w14:textId="77777777" w:rsidR="003644A8" w:rsidRPr="00365586" w:rsidRDefault="000B3E32">
      <w:pPr>
        <w:numPr>
          <w:ilvl w:val="0"/>
          <w:numId w:val="24"/>
        </w:numPr>
        <w:rPr>
          <w:rFonts w:asciiTheme="minorHAnsi"/>
        </w:rPr>
      </w:pPr>
      <w:r w:rsidRPr="00365586">
        <w:rPr>
          <w:rFonts w:asciiTheme="minorHAnsi"/>
        </w:rPr>
        <w:t>Zero tolerance for fatigue breaches</w:t>
      </w:r>
    </w:p>
    <w:p w14:paraId="483791FC" w14:textId="77777777" w:rsidR="003644A8" w:rsidRPr="00365586" w:rsidRDefault="000B3E32">
      <w:pPr>
        <w:numPr>
          <w:ilvl w:val="0"/>
          <w:numId w:val="24"/>
        </w:numPr>
        <w:rPr>
          <w:rFonts w:asciiTheme="minorHAnsi"/>
        </w:rPr>
      </w:pPr>
      <w:r w:rsidRPr="00365586">
        <w:rPr>
          <w:rFonts w:asciiTheme="minorHAnsi"/>
        </w:rPr>
        <w:t>Protection of both personnel safety and product quality</w:t>
      </w:r>
    </w:p>
    <w:p w14:paraId="16E85CD2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5221FC12">
          <v:rect id="_x0000_i1032" alt="" style="width:434.5pt;height:.05pt;mso-width-percent:0;mso-height-percent:0;mso-width-percent:0;mso-height-percent:0" o:hralign="center" o:hrstd="t" o:hr="t"/>
        </w:pict>
      </w:r>
    </w:p>
    <w:p w14:paraId="6B3DA9D2" w14:textId="77777777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40" w:name="training_and_competency_development"/>
      <w:r w:rsidRPr="00365586">
        <w:rPr>
          <w:rFonts w:asciiTheme="minorHAnsi"/>
          <w:b/>
          <w:color w:val="153D63" w:themeColor="text2" w:themeTint="E6"/>
          <w:sz w:val="42"/>
        </w:rPr>
        <w:t>TRAINING AND COMPETENCY DEVELOPMENT</w:t>
      </w:r>
      <w:bookmarkEnd w:id="40"/>
    </w:p>
    <w:p w14:paraId="37A8CCB5" w14:textId="46F454D5" w:rsidR="003644A8" w:rsidRPr="00365586" w:rsidRDefault="000B3E32">
      <w:pPr>
        <w:spacing w:before="240" w:line="271" w:lineRule="auto"/>
        <w:rPr>
          <w:rFonts w:asciiTheme="minorHAnsi"/>
        </w:rPr>
      </w:pPr>
      <w:bookmarkStart w:id="41" w:name="amo_training_programme"/>
      <w:r w:rsidRPr="00365586">
        <w:rPr>
          <w:rFonts w:asciiTheme="minorHAnsi"/>
          <w:b/>
          <w:sz w:val="33"/>
        </w:rPr>
        <w:t xml:space="preserve">AMO </w:t>
      </w:r>
      <w:r w:rsidR="007F7086" w:rsidRPr="00365586">
        <w:rPr>
          <w:rFonts w:asciiTheme="minorHAnsi"/>
          <w:b/>
          <w:sz w:val="33"/>
        </w:rPr>
        <w:t xml:space="preserve">Internal </w:t>
      </w:r>
      <w:r w:rsidRPr="00365586">
        <w:rPr>
          <w:rFonts w:asciiTheme="minorHAnsi"/>
          <w:b/>
          <w:sz w:val="33"/>
        </w:rPr>
        <w:t xml:space="preserve">Training </w:t>
      </w:r>
      <w:bookmarkEnd w:id="41"/>
      <w:r w:rsidR="0067267E" w:rsidRPr="00365586">
        <w:rPr>
          <w:rFonts w:asciiTheme="minorHAnsi"/>
          <w:b/>
          <w:sz w:val="33"/>
        </w:rPr>
        <w:t>Program</w:t>
      </w:r>
    </w:p>
    <w:p w14:paraId="61C2197D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maintains a robust training framework covering:</w:t>
      </w:r>
    </w:p>
    <w:p w14:paraId="6E58B32A" w14:textId="77777777" w:rsidR="003644A8" w:rsidRPr="00365586" w:rsidRDefault="000B3E32">
      <w:pPr>
        <w:numPr>
          <w:ilvl w:val="0"/>
          <w:numId w:val="25"/>
        </w:numPr>
        <w:rPr>
          <w:rFonts w:asciiTheme="minorHAnsi"/>
        </w:rPr>
      </w:pPr>
      <w:r w:rsidRPr="00365586">
        <w:rPr>
          <w:rFonts w:asciiTheme="minorHAnsi"/>
        </w:rPr>
        <w:t>Induction training for all new personnel</w:t>
      </w:r>
    </w:p>
    <w:p w14:paraId="5BDE3B88" w14:textId="77777777" w:rsidR="003644A8" w:rsidRPr="00365586" w:rsidRDefault="000B3E32">
      <w:pPr>
        <w:numPr>
          <w:ilvl w:val="0"/>
          <w:numId w:val="25"/>
        </w:numPr>
        <w:rPr>
          <w:rFonts w:asciiTheme="minorHAnsi"/>
        </w:rPr>
      </w:pPr>
      <w:r w:rsidRPr="00365586">
        <w:rPr>
          <w:rFonts w:asciiTheme="minorHAnsi"/>
        </w:rPr>
        <w:t>Continuation training for ongoing competency</w:t>
      </w:r>
    </w:p>
    <w:p w14:paraId="779EB22F" w14:textId="77777777" w:rsidR="003644A8" w:rsidRPr="00365586" w:rsidRDefault="000B3E32">
      <w:pPr>
        <w:numPr>
          <w:ilvl w:val="0"/>
          <w:numId w:val="25"/>
        </w:numPr>
        <w:rPr>
          <w:rFonts w:asciiTheme="minorHAnsi"/>
        </w:rPr>
      </w:pPr>
      <w:r w:rsidRPr="00365586">
        <w:rPr>
          <w:rFonts w:asciiTheme="minorHAnsi"/>
        </w:rPr>
        <w:t>General maintenance operations training</w:t>
      </w:r>
    </w:p>
    <w:p w14:paraId="1E26B6DA" w14:textId="77777777" w:rsidR="003644A8" w:rsidRPr="00365586" w:rsidRDefault="000B3E32">
      <w:pPr>
        <w:numPr>
          <w:ilvl w:val="0"/>
          <w:numId w:val="25"/>
        </w:numPr>
        <w:rPr>
          <w:rFonts w:asciiTheme="minorHAnsi"/>
        </w:rPr>
      </w:pPr>
      <w:r w:rsidRPr="00365586">
        <w:rPr>
          <w:rFonts w:asciiTheme="minorHAnsi"/>
        </w:rPr>
        <w:t>Customer-specific procedures and requirements</w:t>
      </w:r>
    </w:p>
    <w:p w14:paraId="4E4193C0" w14:textId="77777777" w:rsidR="003644A8" w:rsidRPr="00365586" w:rsidRDefault="000B3E32">
      <w:pPr>
        <w:numPr>
          <w:ilvl w:val="0"/>
          <w:numId w:val="25"/>
        </w:numPr>
        <w:rPr>
          <w:rFonts w:asciiTheme="minorHAnsi"/>
        </w:rPr>
      </w:pPr>
      <w:r w:rsidRPr="00365586">
        <w:rPr>
          <w:rFonts w:asciiTheme="minorHAnsi"/>
        </w:rPr>
        <w:t>Human Factors and safety awareness</w:t>
      </w:r>
    </w:p>
    <w:p w14:paraId="44CDFC53" w14:textId="77777777" w:rsidR="003644A8" w:rsidRPr="00365586" w:rsidRDefault="000B3E32">
      <w:pPr>
        <w:spacing w:before="240" w:line="271" w:lineRule="auto"/>
        <w:rPr>
          <w:rFonts w:asciiTheme="minorHAnsi"/>
        </w:rPr>
      </w:pPr>
      <w:bookmarkStart w:id="42" w:name="part_147_training_organisation"/>
      <w:r w:rsidRPr="00365586">
        <w:rPr>
          <w:rFonts w:asciiTheme="minorHAnsi"/>
          <w:b/>
          <w:sz w:val="33"/>
        </w:rPr>
        <w:t>Part 147 Training Organisation</w:t>
      </w:r>
      <w:bookmarkEnd w:id="42"/>
    </w:p>
    <w:p w14:paraId="2D55D23F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AVCRO's CASA-approved Part 147 MTO delivers:</w:t>
      </w:r>
    </w:p>
    <w:p w14:paraId="506F8969" w14:textId="424042FA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Type Training Courses</w:t>
      </w:r>
      <w:r w:rsidR="000A7676">
        <w:rPr>
          <w:rFonts w:asciiTheme="minorHAnsi"/>
          <w:b/>
        </w:rPr>
        <w:t xml:space="preserve"> (Theory &amp; POC)</w:t>
      </w:r>
      <w:r w:rsidRPr="00365586">
        <w:rPr>
          <w:rFonts w:asciiTheme="minorHAnsi"/>
          <w:b/>
        </w:rPr>
        <w:t>:</w:t>
      </w:r>
    </w:p>
    <w:p w14:paraId="61F768C5" w14:textId="77777777" w:rsidR="003644A8" w:rsidRDefault="000B3E32">
      <w:pPr>
        <w:numPr>
          <w:ilvl w:val="0"/>
          <w:numId w:val="26"/>
        </w:numPr>
        <w:rPr>
          <w:rFonts w:asciiTheme="minorHAnsi"/>
        </w:rPr>
      </w:pPr>
      <w:r w:rsidRPr="00365586">
        <w:rPr>
          <w:rFonts w:asciiTheme="minorHAnsi"/>
        </w:rPr>
        <w:t>Airbus A320 family (all engine variants)</w:t>
      </w:r>
    </w:p>
    <w:p w14:paraId="2914EE21" w14:textId="0370BE18" w:rsidR="009E3CE0" w:rsidRPr="00365586" w:rsidRDefault="009E3CE0">
      <w:pPr>
        <w:numPr>
          <w:ilvl w:val="0"/>
          <w:numId w:val="26"/>
        </w:numPr>
        <w:rPr>
          <w:rFonts w:asciiTheme="minorHAnsi"/>
        </w:rPr>
      </w:pPr>
      <w:r>
        <w:rPr>
          <w:rFonts w:asciiTheme="minorHAnsi"/>
        </w:rPr>
        <w:t>Airbus A320 to A330 differences</w:t>
      </w:r>
    </w:p>
    <w:p w14:paraId="6B7B2F6C" w14:textId="77777777" w:rsidR="003644A8" w:rsidRDefault="000B3E32">
      <w:pPr>
        <w:numPr>
          <w:ilvl w:val="0"/>
          <w:numId w:val="26"/>
        </w:numPr>
        <w:rPr>
          <w:rFonts w:asciiTheme="minorHAnsi"/>
        </w:rPr>
      </w:pPr>
      <w:r w:rsidRPr="00365586">
        <w:rPr>
          <w:rFonts w:asciiTheme="minorHAnsi"/>
        </w:rPr>
        <w:t>Boeing 737 NG and MAX</w:t>
      </w:r>
    </w:p>
    <w:p w14:paraId="5CB6D0AF" w14:textId="0FBDA53D" w:rsidR="009E3CE0" w:rsidRPr="00365586" w:rsidRDefault="009E3CE0">
      <w:pPr>
        <w:numPr>
          <w:ilvl w:val="0"/>
          <w:numId w:val="26"/>
        </w:numPr>
        <w:rPr>
          <w:rFonts w:asciiTheme="minorHAnsi"/>
        </w:rPr>
      </w:pPr>
      <w:r>
        <w:rPr>
          <w:rFonts w:asciiTheme="minorHAnsi"/>
        </w:rPr>
        <w:t>Boeing 777</w:t>
      </w:r>
    </w:p>
    <w:p w14:paraId="6FD7249D" w14:textId="77777777" w:rsidR="003644A8" w:rsidRPr="00BC01C0" w:rsidRDefault="000B3E32">
      <w:pPr>
        <w:numPr>
          <w:ilvl w:val="0"/>
          <w:numId w:val="26"/>
        </w:numPr>
        <w:rPr>
          <w:rFonts w:asciiTheme="minorHAnsi"/>
          <w:lang w:val="de-DE"/>
        </w:rPr>
      </w:pPr>
      <w:r w:rsidRPr="00BC01C0">
        <w:rPr>
          <w:rFonts w:asciiTheme="minorHAnsi"/>
          <w:lang w:val="de-DE"/>
        </w:rPr>
        <w:t>Embraer E-Jets (E170/E190)</w:t>
      </w:r>
    </w:p>
    <w:p w14:paraId="2BA487E8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Additional Training:</w:t>
      </w:r>
    </w:p>
    <w:p w14:paraId="61FEA645" w14:textId="77777777" w:rsidR="003644A8" w:rsidRPr="00365586" w:rsidRDefault="000B3E32">
      <w:pPr>
        <w:numPr>
          <w:ilvl w:val="0"/>
          <w:numId w:val="27"/>
        </w:numPr>
        <w:rPr>
          <w:rFonts w:asciiTheme="minorHAnsi"/>
        </w:rPr>
      </w:pPr>
      <w:r w:rsidRPr="00365586">
        <w:rPr>
          <w:rFonts w:asciiTheme="minorHAnsi"/>
        </w:rPr>
        <w:t>On-the-Job Training (OJT) books and supervision</w:t>
      </w:r>
    </w:p>
    <w:p w14:paraId="013DA0DA" w14:textId="77777777" w:rsidR="003644A8" w:rsidRPr="00365586" w:rsidRDefault="000B3E32">
      <w:pPr>
        <w:numPr>
          <w:ilvl w:val="0"/>
          <w:numId w:val="27"/>
        </w:numPr>
        <w:rPr>
          <w:rFonts w:asciiTheme="minorHAnsi"/>
        </w:rPr>
      </w:pPr>
      <w:r w:rsidRPr="00365586">
        <w:rPr>
          <w:rFonts w:asciiTheme="minorHAnsi"/>
        </w:rPr>
        <w:t>Restriction removal courses</w:t>
      </w:r>
    </w:p>
    <w:p w14:paraId="3450815F" w14:textId="77777777" w:rsidR="003644A8" w:rsidRPr="00365586" w:rsidRDefault="000B3E32">
      <w:pPr>
        <w:numPr>
          <w:ilvl w:val="0"/>
          <w:numId w:val="27"/>
        </w:numPr>
        <w:rPr>
          <w:rFonts w:asciiTheme="minorHAnsi"/>
        </w:rPr>
      </w:pPr>
      <w:r w:rsidRPr="00365586">
        <w:rPr>
          <w:rFonts w:asciiTheme="minorHAnsi"/>
        </w:rPr>
        <w:t>Differences training between aircraft types</w:t>
      </w:r>
    </w:p>
    <w:p w14:paraId="0F7FD981" w14:textId="77777777" w:rsidR="003644A8" w:rsidRPr="00365586" w:rsidRDefault="000B3E32">
      <w:pPr>
        <w:numPr>
          <w:ilvl w:val="0"/>
          <w:numId w:val="27"/>
        </w:numPr>
        <w:rPr>
          <w:rFonts w:asciiTheme="minorHAnsi"/>
        </w:rPr>
      </w:pPr>
      <w:r w:rsidRPr="00365586">
        <w:rPr>
          <w:rFonts w:asciiTheme="minorHAnsi"/>
        </w:rPr>
        <w:t>B1.1 and B2 category training</w:t>
      </w:r>
    </w:p>
    <w:p w14:paraId="36C7ED7D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lastRenderedPageBreak/>
        <w:t>Training Philosophy:</w:t>
      </w:r>
      <w:r w:rsidRPr="00365586">
        <w:rPr>
          <w:rFonts w:asciiTheme="minorHAnsi"/>
        </w:rPr>
        <w:br/>
      </w:r>
      <w:r w:rsidRPr="00365586">
        <w:rPr>
          <w:rFonts w:asciiTheme="minorHAnsi"/>
          <w:i/>
        </w:rPr>
        <w:t>"Train your staff so well that every other company wants them - and treat them so well that none of them want to leave."</w:t>
      </w:r>
      <w:r w:rsidRPr="00365586">
        <w:rPr>
          <w:rFonts w:asciiTheme="minorHAnsi" w:eastAsia="Georgia" w:cs="Georgia"/>
        </w:rPr>
        <w:t xml:space="preserve"> — AVCRO adopts the Richard Branson approach to staff development, investing heavily in training while creating an environment where skilled personnel choose to stay.</w:t>
      </w:r>
    </w:p>
    <w:p w14:paraId="2EEE9869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Course Availability:</w:t>
      </w:r>
    </w:p>
    <w:p w14:paraId="1259B496" w14:textId="77777777" w:rsidR="003644A8" w:rsidRPr="00365586" w:rsidRDefault="000B3E32">
      <w:pPr>
        <w:numPr>
          <w:ilvl w:val="0"/>
          <w:numId w:val="28"/>
        </w:numPr>
        <w:rPr>
          <w:rFonts w:asciiTheme="minorHAnsi"/>
        </w:rPr>
      </w:pPr>
      <w:r w:rsidRPr="00365586">
        <w:rPr>
          <w:rFonts w:asciiTheme="minorHAnsi"/>
        </w:rPr>
        <w:t>Four internal spots per course for AVCRO staff</w:t>
      </w:r>
    </w:p>
    <w:p w14:paraId="16719A10" w14:textId="77777777" w:rsidR="003644A8" w:rsidRPr="00365586" w:rsidRDefault="000B3E32">
      <w:pPr>
        <w:numPr>
          <w:ilvl w:val="0"/>
          <w:numId w:val="28"/>
        </w:numPr>
        <w:rPr>
          <w:rFonts w:asciiTheme="minorHAnsi"/>
        </w:rPr>
      </w:pPr>
      <w:r w:rsidRPr="00365586">
        <w:rPr>
          <w:rFonts w:asciiTheme="minorHAnsi"/>
        </w:rPr>
        <w:t>External candidate positions available at competitive pricing</w:t>
      </w:r>
    </w:p>
    <w:p w14:paraId="1F301ACD" w14:textId="77777777" w:rsidR="003644A8" w:rsidRPr="00365586" w:rsidRDefault="000B3E32">
      <w:pPr>
        <w:numPr>
          <w:ilvl w:val="0"/>
          <w:numId w:val="28"/>
        </w:numPr>
        <w:rPr>
          <w:rFonts w:asciiTheme="minorHAnsi"/>
        </w:rPr>
      </w:pPr>
      <w:r w:rsidRPr="00365586">
        <w:rPr>
          <w:rFonts w:asciiTheme="minorHAnsi"/>
        </w:rPr>
        <w:t>All instructors are active, current-on-type LAMEs</w:t>
      </w:r>
    </w:p>
    <w:p w14:paraId="1380ECCA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7CD02E2E">
          <v:rect id="_x0000_i1033" alt="" style="width:434.5pt;height:.05pt;mso-width-percent:0;mso-height-percent:0;mso-width-percent:0;mso-height-percent:0" o:hralign="center" o:hrstd="t" o:hr="t"/>
        </w:pict>
      </w:r>
    </w:p>
    <w:p w14:paraId="5408AB57" w14:textId="46D7320A" w:rsidR="003644A8" w:rsidRPr="00365586" w:rsidRDefault="000B3E32" w:rsidP="003C4A6E">
      <w:pPr>
        <w:spacing w:before="120" w:line="240" w:lineRule="auto"/>
        <w:rPr>
          <w:rFonts w:asciiTheme="minorHAnsi"/>
          <w:color w:val="153D63" w:themeColor="text2" w:themeTint="E6"/>
        </w:rPr>
      </w:pPr>
      <w:bookmarkStart w:id="43" w:name="strategic_advantages"/>
      <w:r w:rsidRPr="00365586">
        <w:rPr>
          <w:rFonts w:asciiTheme="minorHAnsi"/>
          <w:b/>
          <w:color w:val="153D63" w:themeColor="text2" w:themeTint="E6"/>
          <w:sz w:val="42"/>
        </w:rPr>
        <w:t>STRATEGIC ADVANTAGES</w:t>
      </w:r>
      <w:bookmarkEnd w:id="43"/>
    </w:p>
    <w:p w14:paraId="6BA21E04" w14:textId="77777777" w:rsidR="003644A8" w:rsidRPr="00365586" w:rsidRDefault="000B3E32" w:rsidP="003C4A6E">
      <w:pPr>
        <w:spacing w:before="120" w:line="240" w:lineRule="auto"/>
        <w:rPr>
          <w:rFonts w:asciiTheme="minorHAnsi"/>
        </w:rPr>
      </w:pPr>
      <w:bookmarkStart w:id="44" w:name="why_choose_avcro"/>
      <w:r w:rsidRPr="00365586">
        <w:rPr>
          <w:rFonts w:asciiTheme="minorHAnsi"/>
          <w:b/>
          <w:sz w:val="33"/>
        </w:rPr>
        <w:t>Why Choose AVCRO?</w:t>
      </w:r>
      <w:bookmarkEnd w:id="44"/>
    </w:p>
    <w:p w14:paraId="4566717E" w14:textId="2673FAE9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Largest Independent</w:t>
      </w:r>
      <w:r w:rsidR="00F909E0">
        <w:rPr>
          <w:rFonts w:asciiTheme="minorHAnsi"/>
          <w:b/>
        </w:rPr>
        <w:t xml:space="preserve"> Sovereign</w:t>
      </w:r>
      <w:r w:rsidRPr="00365586">
        <w:rPr>
          <w:rFonts w:asciiTheme="minorHAnsi"/>
          <w:b/>
        </w:rPr>
        <w:t xml:space="preserve"> MRO:</w:t>
      </w:r>
      <w:r w:rsidRPr="00365586">
        <w:rPr>
          <w:rFonts w:asciiTheme="minorHAnsi"/>
        </w:rPr>
        <w:t xml:space="preserve"> Australia's most comprehensive independent maintenance organisation</w:t>
      </w:r>
    </w:p>
    <w:p w14:paraId="061CDA4D" w14:textId="214C8C18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Australian Owned:</w:t>
      </w:r>
      <w:r w:rsidRPr="00365586">
        <w:rPr>
          <w:rFonts w:asciiTheme="minorHAnsi"/>
        </w:rPr>
        <w:t xml:space="preserve"> </w:t>
      </w:r>
      <w:r w:rsidR="00F909E0">
        <w:rPr>
          <w:rFonts w:asciiTheme="minorHAnsi"/>
        </w:rPr>
        <w:t xml:space="preserve">AIC applicable with </w:t>
      </w:r>
      <w:r w:rsidRPr="00365586">
        <w:rPr>
          <w:rFonts w:asciiTheme="minorHAnsi"/>
        </w:rPr>
        <w:t>local decision-making and accountability</w:t>
      </w:r>
    </w:p>
    <w:p w14:paraId="1BEF6230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Nationwide Coverage:</w:t>
      </w:r>
      <w:r w:rsidRPr="00365586">
        <w:rPr>
          <w:rFonts w:asciiTheme="minorHAnsi"/>
        </w:rPr>
        <w:t xml:space="preserve"> Strategic locations across all major Australian aviation hubs</w:t>
      </w:r>
    </w:p>
    <w:p w14:paraId="49969757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24/7/365 Operations:</w:t>
      </w:r>
      <w:r w:rsidRPr="00365586">
        <w:rPr>
          <w:rFonts w:asciiTheme="minorHAnsi"/>
        </w:rPr>
        <w:t xml:space="preserve"> Round-the-clock availability for scheduled and unscheduled maintenance</w:t>
      </w:r>
    </w:p>
    <w:p w14:paraId="3138BE85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Comprehensive Capabilities:</w:t>
      </w:r>
      <w:r w:rsidRPr="00365586">
        <w:rPr>
          <w:rFonts w:asciiTheme="minorHAnsi"/>
        </w:rPr>
        <w:t xml:space="preserve"> Line, base, and component maintenance under one organisation</w:t>
      </w:r>
    </w:p>
    <w:p w14:paraId="68F1CCF4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Rapid AOG Response:</w:t>
      </w:r>
      <w:r w:rsidRPr="00365586">
        <w:rPr>
          <w:rFonts w:asciiTheme="minorHAnsi"/>
        </w:rPr>
        <w:t xml:space="preserve"> Dedicated teams and proven international recovery experience</w:t>
      </w:r>
    </w:p>
    <w:p w14:paraId="1F50A846" w14:textId="0B921176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Extensive Approvals:</w:t>
      </w:r>
      <w:r w:rsidRPr="00365586">
        <w:rPr>
          <w:rFonts w:asciiTheme="minorHAnsi"/>
        </w:rPr>
        <w:t xml:space="preserve"> CASA Part 145</w:t>
      </w:r>
      <w:r w:rsidR="00372EC9">
        <w:rPr>
          <w:rFonts w:asciiTheme="minorHAnsi"/>
        </w:rPr>
        <w:t xml:space="preserve">, </w:t>
      </w:r>
      <w:r w:rsidRPr="00365586">
        <w:rPr>
          <w:rFonts w:asciiTheme="minorHAnsi"/>
        </w:rPr>
        <w:t xml:space="preserve">Part 147 </w:t>
      </w:r>
      <w:r w:rsidR="00372EC9">
        <w:rPr>
          <w:rFonts w:asciiTheme="minorHAnsi"/>
        </w:rPr>
        <w:t>and Production certifications</w:t>
      </w:r>
    </w:p>
    <w:p w14:paraId="74545407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Component Workshop:</w:t>
      </w:r>
      <w:r w:rsidRPr="00365586">
        <w:rPr>
          <w:rFonts w:asciiTheme="minorHAnsi"/>
        </w:rPr>
        <w:t xml:space="preserve"> Australia's largest independent component facility with 850+ approved items</w:t>
      </w:r>
    </w:p>
    <w:p w14:paraId="62287F23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Specialist Capabilities:</w:t>
      </w:r>
      <w:r w:rsidRPr="00365586">
        <w:rPr>
          <w:rFonts w:asciiTheme="minorHAnsi"/>
        </w:rPr>
        <w:t xml:space="preserve"> NDT, sheet metal, composites, machining, plating all in-house</w:t>
      </w:r>
    </w:p>
    <w:p w14:paraId="46A23F73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Training Organisation:</w:t>
      </w:r>
      <w:r w:rsidRPr="00365586">
        <w:rPr>
          <w:rFonts w:asciiTheme="minorHAnsi"/>
        </w:rPr>
        <w:t xml:space="preserve"> Approved MTO developing the next generation of maintenance engineers</w:t>
      </w:r>
    </w:p>
    <w:p w14:paraId="59690188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Quality Focus:</w:t>
      </w:r>
      <w:r w:rsidRPr="00365586">
        <w:rPr>
          <w:rFonts w:asciiTheme="minorHAnsi"/>
        </w:rPr>
        <w:t xml:space="preserve"> Robust SMS and quality systems ensuring regulatory compliance</w:t>
      </w:r>
    </w:p>
    <w:p w14:paraId="2C6CA7AF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Proven Track Record:</w:t>
      </w:r>
      <w:r w:rsidRPr="00365586">
        <w:rPr>
          <w:rFonts w:asciiTheme="minorHAnsi"/>
        </w:rPr>
        <w:t xml:space="preserve"> Trusted by major airlines including Qantas, Virgin, Jetstar, Alliance</w:t>
      </w:r>
    </w:p>
    <w:p w14:paraId="5F699FEA" w14:textId="6C36FD62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Flexible Workforce:</w:t>
      </w:r>
      <w:r w:rsidRPr="00365586">
        <w:rPr>
          <w:rFonts w:asciiTheme="minorHAnsi"/>
        </w:rPr>
        <w:t xml:space="preserve"> </w:t>
      </w:r>
      <w:r w:rsidR="007D5C28">
        <w:rPr>
          <w:rFonts w:asciiTheme="minorHAnsi"/>
        </w:rPr>
        <w:t>100</w:t>
      </w:r>
      <w:r w:rsidRPr="00365586">
        <w:rPr>
          <w:rFonts w:asciiTheme="minorHAnsi"/>
        </w:rPr>
        <w:t xml:space="preserve">+ skilled personnel including </w:t>
      </w:r>
      <w:r w:rsidR="00E22A2F">
        <w:rPr>
          <w:rFonts w:asciiTheme="minorHAnsi"/>
        </w:rPr>
        <w:t>35</w:t>
      </w:r>
      <w:r w:rsidRPr="00365586">
        <w:rPr>
          <w:rFonts w:asciiTheme="minorHAnsi"/>
        </w:rPr>
        <w:t xml:space="preserve"> LAMEs and </w:t>
      </w:r>
      <w:r w:rsidR="00E22A2F">
        <w:rPr>
          <w:rFonts w:asciiTheme="minorHAnsi"/>
        </w:rPr>
        <w:t>30</w:t>
      </w:r>
      <w:r w:rsidRPr="00365586">
        <w:rPr>
          <w:rFonts w:asciiTheme="minorHAnsi"/>
        </w:rPr>
        <w:t xml:space="preserve"> AMEs</w:t>
      </w:r>
    </w:p>
    <w:p w14:paraId="7228CED0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Modern Facilities:</w:t>
      </w:r>
      <w:r w:rsidRPr="00365586">
        <w:rPr>
          <w:rFonts w:asciiTheme="minorHAnsi"/>
        </w:rPr>
        <w:t xml:space="preserve"> State-of-the-art workshops and hangars at Brisbane and Melbourne</w:t>
      </w:r>
    </w:p>
    <w:p w14:paraId="2292F69A" w14:textId="77777777" w:rsidR="003644A8" w:rsidRPr="00365586" w:rsidRDefault="000B3E32" w:rsidP="003C4A6E">
      <w:pPr>
        <w:numPr>
          <w:ilvl w:val="0"/>
          <w:numId w:val="29"/>
        </w:numPr>
        <w:spacing w:after="100" w:line="200" w:lineRule="atLeast"/>
        <w:ind w:left="714" w:hanging="357"/>
        <w:rPr>
          <w:rFonts w:asciiTheme="minorHAnsi"/>
        </w:rPr>
      </w:pPr>
      <w:r w:rsidRPr="00365586">
        <w:rPr>
          <w:rFonts w:asciiTheme="minorHAnsi"/>
          <w:b/>
        </w:rPr>
        <w:t>Can Do Attitude:</w:t>
      </w:r>
      <w:r w:rsidRPr="00365586">
        <w:rPr>
          <w:rFonts w:asciiTheme="minorHAnsi"/>
        </w:rPr>
        <w:t xml:space="preserve"> Problem-solving culture focused on customer solutions</w:t>
      </w:r>
    </w:p>
    <w:p w14:paraId="7B0B414B" w14:textId="2E665DE9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0E45FF78">
          <v:rect id="_x0000_i1034" alt="" style="width:434.5pt;height:.05pt;mso-width-percent:0;mso-height-percent:0;mso-width-percent:0;mso-height-percent:0" o:hralign="center" o:hrstd="t" o:hr="t"/>
        </w:pict>
      </w:r>
    </w:p>
    <w:p w14:paraId="79D4C1CB" w14:textId="38EE8D59" w:rsidR="003644A8" w:rsidRPr="00365586" w:rsidRDefault="000B3E32" w:rsidP="003C4A6E">
      <w:pPr>
        <w:spacing w:before="120" w:line="240" w:lineRule="auto"/>
        <w:rPr>
          <w:rFonts w:asciiTheme="minorHAnsi"/>
          <w:color w:val="153D63" w:themeColor="text2" w:themeTint="E6"/>
        </w:rPr>
      </w:pPr>
      <w:bookmarkStart w:id="45" w:name="organisational_leadership"/>
      <w:r w:rsidRPr="00365586">
        <w:rPr>
          <w:rFonts w:asciiTheme="minorHAnsi"/>
          <w:b/>
          <w:color w:val="153D63" w:themeColor="text2" w:themeTint="E6"/>
          <w:sz w:val="42"/>
        </w:rPr>
        <w:t>ORGANISATIONAL LEADERSHIP</w:t>
      </w:r>
      <w:bookmarkEnd w:id="45"/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859"/>
        <w:gridCol w:w="2173"/>
      </w:tblGrid>
      <w:tr w:rsidR="003644A8" w:rsidRPr="00365586" w14:paraId="1244F8DE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1B8A25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Position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FA1F5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  <w:b/>
              </w:rPr>
              <w:t>Name</w:t>
            </w:r>
          </w:p>
        </w:tc>
      </w:tr>
      <w:tr w:rsidR="003644A8" w:rsidRPr="00365586" w14:paraId="11E7881F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B0C0D59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Accountable Manager / CEO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18691216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Bradley Davren</w:t>
            </w:r>
          </w:p>
        </w:tc>
      </w:tr>
      <w:tr w:rsidR="003644A8" w:rsidRPr="00365586" w14:paraId="45A3075E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A5DD497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Finance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7CB1A20F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Renita Davren</w:t>
            </w:r>
          </w:p>
        </w:tc>
      </w:tr>
      <w:tr w:rsidR="003644A8" w:rsidRPr="00365586" w14:paraId="60962C47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A5E8CF9" w14:textId="65E47E2D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Quality &amp; Safety</w:t>
            </w:r>
            <w:r w:rsidR="00BC01C0">
              <w:rPr>
                <w:rFonts w:asciiTheme="minorHAnsi"/>
              </w:rPr>
              <w:t xml:space="preserve"> Manager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3852EE8B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Unni Nair</w:t>
            </w:r>
          </w:p>
        </w:tc>
      </w:tr>
      <w:tr w:rsidR="00BC01C0" w:rsidRPr="00365586" w14:paraId="1990A513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2B65F8" w14:textId="69BDD0BC" w:rsidR="00BC01C0" w:rsidRPr="00365586" w:rsidRDefault="00BC01C0">
            <w:pPr>
              <w:rPr>
                <w:rFonts w:asciiTheme="minorHAnsi"/>
              </w:rPr>
            </w:pPr>
            <w:r>
              <w:rPr>
                <w:rFonts w:asciiTheme="minorHAnsi"/>
              </w:rPr>
              <w:t>Responsible Manager – Line/Base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4DF3B5C2" w14:textId="2A2B45D1" w:rsidR="00BC01C0" w:rsidRPr="00365586" w:rsidRDefault="009F68B9">
            <w:pPr>
              <w:rPr>
                <w:rFonts w:asciiTheme="minorHAnsi"/>
              </w:rPr>
            </w:pPr>
            <w:r>
              <w:rPr>
                <w:rFonts w:asciiTheme="minorHAnsi"/>
              </w:rPr>
              <w:t>Matthew Polidano</w:t>
            </w:r>
          </w:p>
        </w:tc>
      </w:tr>
      <w:tr w:rsidR="003644A8" w:rsidRPr="00365586" w14:paraId="5DFA56D9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2D7B34" w14:textId="362FCA09" w:rsidR="003644A8" w:rsidRPr="00365586" w:rsidRDefault="004D492A">
            <w:pPr>
              <w:rPr>
                <w:rFonts w:asciiTheme="minorHAnsi"/>
              </w:rPr>
            </w:pPr>
            <w:r>
              <w:rPr>
                <w:rFonts w:asciiTheme="minorHAnsi"/>
              </w:rPr>
              <w:lastRenderedPageBreak/>
              <w:t>People &amp; Culture Manager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77DC6ACE" w14:textId="068F766D" w:rsidR="003644A8" w:rsidRPr="00365586" w:rsidRDefault="004D492A">
            <w:pPr>
              <w:rPr>
                <w:rFonts w:asciiTheme="minorHAnsi"/>
              </w:rPr>
            </w:pPr>
            <w:r>
              <w:rPr>
                <w:rFonts w:asciiTheme="minorHAnsi"/>
              </w:rPr>
              <w:t>K</w:t>
            </w:r>
            <w:r w:rsidR="009E3CE0">
              <w:rPr>
                <w:rFonts w:asciiTheme="minorHAnsi"/>
              </w:rPr>
              <w:t>el Riley</w:t>
            </w:r>
          </w:p>
        </w:tc>
      </w:tr>
      <w:tr w:rsidR="003644A8" w:rsidRPr="00365586" w14:paraId="68DABF1C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E29FF7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AMO Training Manager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7C1FBE76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Brenton Finney</w:t>
            </w:r>
          </w:p>
        </w:tc>
      </w:tr>
      <w:tr w:rsidR="003644A8" w:rsidRPr="00365586" w14:paraId="7DF73A02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AE273F5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Responsible Manager - Components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4C874F3A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Lionel Domingue</w:t>
            </w:r>
          </w:p>
        </w:tc>
      </w:tr>
      <w:tr w:rsidR="003644A8" w:rsidRPr="00365586" w14:paraId="3E5D0AB5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97AD83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Responsible Manager - Part 147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1BE86AFC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Chris Christodoulou</w:t>
            </w:r>
          </w:p>
        </w:tc>
      </w:tr>
      <w:tr w:rsidR="003644A8" w:rsidRPr="00365586" w14:paraId="42D6B892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2708E55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Operations Manager - Northern Region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03111EC9" w14:textId="68682B36" w:rsidR="003644A8" w:rsidRPr="00365586" w:rsidRDefault="00372EC9">
            <w:pPr>
              <w:rPr>
                <w:rFonts w:asciiTheme="minorHAnsi"/>
              </w:rPr>
            </w:pPr>
            <w:r>
              <w:rPr>
                <w:rFonts w:asciiTheme="minorHAnsi"/>
              </w:rPr>
              <w:t>Nigel Sorensen</w:t>
            </w:r>
          </w:p>
        </w:tc>
      </w:tr>
      <w:tr w:rsidR="003644A8" w:rsidRPr="00365586" w14:paraId="6FEDD694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7391AF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Operations Manager - Southern Region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66A8AC7B" w14:textId="4814ECF3" w:rsidR="003644A8" w:rsidRPr="00365586" w:rsidRDefault="00372EC9">
            <w:pPr>
              <w:rPr>
                <w:rFonts w:asciiTheme="minorHAnsi"/>
              </w:rPr>
            </w:pPr>
            <w:r>
              <w:rPr>
                <w:rFonts w:asciiTheme="minorHAnsi"/>
              </w:rPr>
              <w:t>Caleb Kumara</w:t>
            </w:r>
          </w:p>
        </w:tc>
      </w:tr>
      <w:tr w:rsidR="003644A8" w:rsidRPr="00365586" w14:paraId="24A722F5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24DDB30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Production Planning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14:paraId="4FDE77CF" w14:textId="6EBBFBDB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Luke Healy</w:t>
            </w:r>
          </w:p>
        </w:tc>
      </w:tr>
      <w:tr w:rsidR="003644A8" w:rsidRPr="00365586" w14:paraId="107FD5EE" w14:textId="77777777" w:rsidTr="003C4A6E">
        <w:trPr>
          <w:cantSplit/>
          <w:trHeight w:val="227"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4D3EA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Stores Supervisor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7299B6" w14:textId="77777777" w:rsidR="003644A8" w:rsidRPr="00365586" w:rsidRDefault="000B3E32">
            <w:pPr>
              <w:rPr>
                <w:rFonts w:asciiTheme="minorHAnsi"/>
              </w:rPr>
            </w:pPr>
            <w:r w:rsidRPr="00365586">
              <w:rPr>
                <w:rFonts w:asciiTheme="minorHAnsi"/>
              </w:rPr>
              <w:t>Chris Hynes</w:t>
            </w:r>
          </w:p>
        </w:tc>
      </w:tr>
    </w:tbl>
    <w:p w14:paraId="67838220" w14:textId="77777777" w:rsidR="003644A8" w:rsidRPr="00365586" w:rsidRDefault="000B3E32" w:rsidP="007F7086">
      <w:pPr>
        <w:jc w:val="center"/>
        <w:rPr>
          <w:rFonts w:asciiTheme="minorHAnsi"/>
          <w:i/>
          <w:iCs/>
        </w:rPr>
      </w:pPr>
      <w:r w:rsidRPr="00365586">
        <w:rPr>
          <w:rFonts w:asciiTheme="minorHAnsi"/>
          <w:i/>
          <w:iCs/>
        </w:rPr>
        <w:t>Table 4: Key Management Personnel</w:t>
      </w:r>
    </w:p>
    <w:p w14:paraId="6FF7C813" w14:textId="77777777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46" w:name="future_development"/>
      <w:r w:rsidRPr="00365586">
        <w:rPr>
          <w:rFonts w:asciiTheme="minorHAnsi"/>
          <w:b/>
          <w:color w:val="153D63" w:themeColor="text2" w:themeTint="E6"/>
          <w:sz w:val="42"/>
        </w:rPr>
        <w:t>FUTURE DEVELOPMENT</w:t>
      </w:r>
      <w:bookmarkEnd w:id="46"/>
    </w:p>
    <w:p w14:paraId="0FC366A9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continues to invest in expansion and capability enhancement:</w:t>
      </w:r>
    </w:p>
    <w:p w14:paraId="56460848" w14:textId="77777777" w:rsidR="003644A8" w:rsidRPr="00365586" w:rsidRDefault="000B3E32" w:rsidP="003C4A6E">
      <w:pPr>
        <w:spacing w:before="120" w:line="240" w:lineRule="auto"/>
        <w:rPr>
          <w:rFonts w:asciiTheme="minorHAnsi"/>
        </w:rPr>
      </w:pPr>
      <w:bookmarkStart w:id="47" w:name="planned_developments"/>
      <w:r w:rsidRPr="00365586">
        <w:rPr>
          <w:rFonts w:asciiTheme="minorHAnsi"/>
          <w:b/>
          <w:sz w:val="33"/>
        </w:rPr>
        <w:t>Planned Developments</w:t>
      </w:r>
      <w:bookmarkEnd w:id="47"/>
    </w:p>
    <w:p w14:paraId="57B89669" w14:textId="77777777" w:rsidR="003644A8" w:rsidRPr="00365586" w:rsidRDefault="000B3E32">
      <w:pPr>
        <w:numPr>
          <w:ilvl w:val="0"/>
          <w:numId w:val="30"/>
        </w:numPr>
        <w:rPr>
          <w:rFonts w:asciiTheme="minorHAnsi"/>
        </w:rPr>
      </w:pPr>
      <w:r w:rsidRPr="00365586">
        <w:rPr>
          <w:rFonts w:asciiTheme="minorHAnsi"/>
        </w:rPr>
        <w:t>Expansion of widebody maintenance capabilities (A330, B777 type training planned)</w:t>
      </w:r>
    </w:p>
    <w:p w14:paraId="5F6F1555" w14:textId="77777777" w:rsidR="003644A8" w:rsidRPr="00365586" w:rsidRDefault="000B3E32">
      <w:pPr>
        <w:numPr>
          <w:ilvl w:val="0"/>
          <w:numId w:val="30"/>
        </w:numPr>
        <w:rPr>
          <w:rFonts w:asciiTheme="minorHAnsi"/>
        </w:rPr>
      </w:pPr>
      <w:r w:rsidRPr="00365586">
        <w:rPr>
          <w:rFonts w:asciiTheme="minorHAnsi"/>
        </w:rPr>
        <w:t>Additional borescope inspection capabilities</w:t>
      </w:r>
    </w:p>
    <w:p w14:paraId="439239E4" w14:textId="77777777" w:rsidR="003644A8" w:rsidRPr="00365586" w:rsidRDefault="000B3E32">
      <w:pPr>
        <w:numPr>
          <w:ilvl w:val="0"/>
          <w:numId w:val="30"/>
        </w:numPr>
        <w:rPr>
          <w:rFonts w:asciiTheme="minorHAnsi"/>
        </w:rPr>
      </w:pPr>
      <w:r w:rsidRPr="00365586">
        <w:rPr>
          <w:rFonts w:asciiTheme="minorHAnsi"/>
        </w:rPr>
        <w:t>Growth of Part 147 training course offerings</w:t>
      </w:r>
    </w:p>
    <w:p w14:paraId="5BC3BBC4" w14:textId="77777777" w:rsidR="003644A8" w:rsidRPr="00365586" w:rsidRDefault="000B3E32">
      <w:pPr>
        <w:numPr>
          <w:ilvl w:val="0"/>
          <w:numId w:val="30"/>
        </w:numPr>
        <w:rPr>
          <w:rFonts w:asciiTheme="minorHAnsi"/>
        </w:rPr>
      </w:pPr>
      <w:r w:rsidRPr="00365586">
        <w:rPr>
          <w:rFonts w:asciiTheme="minorHAnsi"/>
        </w:rPr>
        <w:t>Enhanced component workshop capacity</w:t>
      </w:r>
    </w:p>
    <w:p w14:paraId="7F07232B" w14:textId="77777777" w:rsidR="003644A8" w:rsidRPr="00365586" w:rsidRDefault="000B3E32">
      <w:pPr>
        <w:numPr>
          <w:ilvl w:val="0"/>
          <w:numId w:val="30"/>
        </w:numPr>
        <w:rPr>
          <w:rFonts w:asciiTheme="minorHAnsi"/>
        </w:rPr>
      </w:pPr>
      <w:r w:rsidRPr="00365586">
        <w:rPr>
          <w:rFonts w:asciiTheme="minorHAnsi"/>
        </w:rPr>
        <w:t>Continued geographical expansion across Australia</w:t>
      </w:r>
    </w:p>
    <w:p w14:paraId="4FDD2813" w14:textId="77777777" w:rsidR="003644A8" w:rsidRPr="00365586" w:rsidRDefault="000B3E32">
      <w:pPr>
        <w:numPr>
          <w:ilvl w:val="0"/>
          <w:numId w:val="30"/>
        </w:numPr>
        <w:rPr>
          <w:rFonts w:asciiTheme="minorHAnsi"/>
        </w:rPr>
      </w:pPr>
      <w:r w:rsidRPr="00365586">
        <w:rPr>
          <w:rFonts w:asciiTheme="minorHAnsi"/>
        </w:rPr>
        <w:t>Investment in advanced diagnostic and testing equipment</w:t>
      </w:r>
    </w:p>
    <w:p w14:paraId="725739B1" w14:textId="77777777" w:rsidR="003644A8" w:rsidRPr="00365586" w:rsidRDefault="000B3E32" w:rsidP="003C4A6E">
      <w:pPr>
        <w:spacing w:before="120" w:line="240" w:lineRule="auto"/>
        <w:rPr>
          <w:rFonts w:asciiTheme="minorHAnsi"/>
        </w:rPr>
      </w:pPr>
      <w:bookmarkStart w:id="48" w:name="strategic_goals"/>
      <w:r w:rsidRPr="00365586">
        <w:rPr>
          <w:rFonts w:asciiTheme="minorHAnsi"/>
          <w:b/>
          <w:sz w:val="33"/>
        </w:rPr>
        <w:t>Strategic Goals</w:t>
      </w:r>
      <w:bookmarkEnd w:id="48"/>
    </w:p>
    <w:p w14:paraId="174D1E82" w14:textId="77777777" w:rsidR="003644A8" w:rsidRPr="00365586" w:rsidRDefault="000B3E32">
      <w:pPr>
        <w:numPr>
          <w:ilvl w:val="0"/>
          <w:numId w:val="31"/>
        </w:numPr>
        <w:rPr>
          <w:rFonts w:asciiTheme="minorHAnsi"/>
        </w:rPr>
      </w:pPr>
      <w:r w:rsidRPr="00365586">
        <w:rPr>
          <w:rFonts w:asciiTheme="minorHAnsi"/>
        </w:rPr>
        <w:t>Be the most self-sufficient and high-achieving independent MRO in Australasia</w:t>
      </w:r>
    </w:p>
    <w:p w14:paraId="04982797" w14:textId="77777777" w:rsidR="003644A8" w:rsidRPr="00365586" w:rsidRDefault="000B3E32">
      <w:pPr>
        <w:numPr>
          <w:ilvl w:val="0"/>
          <w:numId w:val="31"/>
        </w:numPr>
        <w:rPr>
          <w:rFonts w:asciiTheme="minorHAnsi"/>
        </w:rPr>
      </w:pPr>
      <w:r w:rsidRPr="00365586">
        <w:rPr>
          <w:rFonts w:asciiTheme="minorHAnsi"/>
        </w:rPr>
        <w:t>Continually improve with a strong desire to drive internal improvements</w:t>
      </w:r>
    </w:p>
    <w:p w14:paraId="5C336E79" w14:textId="77777777" w:rsidR="003644A8" w:rsidRPr="00365586" w:rsidRDefault="000B3E32">
      <w:pPr>
        <w:numPr>
          <w:ilvl w:val="0"/>
          <w:numId w:val="31"/>
        </w:numPr>
        <w:rPr>
          <w:rFonts w:asciiTheme="minorHAnsi"/>
        </w:rPr>
      </w:pPr>
      <w:r w:rsidRPr="00365586">
        <w:rPr>
          <w:rFonts w:asciiTheme="minorHAnsi"/>
        </w:rPr>
        <w:t>Maintain a fun working environment where staff are valued and share in rewards</w:t>
      </w:r>
    </w:p>
    <w:p w14:paraId="3C21EEA6" w14:textId="77777777" w:rsidR="003644A8" w:rsidRPr="00365586" w:rsidRDefault="000B3E32">
      <w:pPr>
        <w:numPr>
          <w:ilvl w:val="0"/>
          <w:numId w:val="31"/>
        </w:numPr>
        <w:rPr>
          <w:rFonts w:asciiTheme="minorHAnsi"/>
        </w:rPr>
      </w:pPr>
      <w:r w:rsidRPr="00365586">
        <w:rPr>
          <w:rFonts w:asciiTheme="minorHAnsi"/>
        </w:rPr>
        <w:t>Expand customer base across domestic and international airlines</w:t>
      </w:r>
    </w:p>
    <w:p w14:paraId="7CCD3636" w14:textId="77777777" w:rsidR="003644A8" w:rsidRPr="00365586" w:rsidRDefault="000B3E32">
      <w:pPr>
        <w:numPr>
          <w:ilvl w:val="0"/>
          <w:numId w:val="31"/>
        </w:numPr>
        <w:rPr>
          <w:rFonts w:asciiTheme="minorHAnsi"/>
        </w:rPr>
      </w:pPr>
      <w:r w:rsidRPr="00365586">
        <w:rPr>
          <w:rFonts w:asciiTheme="minorHAnsi"/>
        </w:rPr>
        <w:t>Lead the industry in AOG response capabilities</w:t>
      </w:r>
    </w:p>
    <w:p w14:paraId="67A5A2A3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3CFE885F">
          <v:rect id="_x0000_i1035" alt="" style="width:434.5pt;height:.05pt;mso-width-percent:0;mso-height-percent:0;mso-width-percent:0;mso-height-percent:0" o:hralign="center" o:hrstd="t" o:hr="t"/>
        </w:pict>
      </w:r>
    </w:p>
    <w:p w14:paraId="585D2C24" w14:textId="77777777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bookmarkStart w:id="49" w:name="contact_information"/>
      <w:r w:rsidRPr="00365586">
        <w:rPr>
          <w:rFonts w:asciiTheme="minorHAnsi"/>
          <w:b/>
          <w:color w:val="153D63" w:themeColor="text2" w:themeTint="E6"/>
          <w:sz w:val="42"/>
        </w:rPr>
        <w:t>CONTACT INFORMATION</w:t>
      </w:r>
      <w:bookmarkEnd w:id="49"/>
    </w:p>
    <w:p w14:paraId="69581E55" w14:textId="559BEBF9" w:rsidR="007F7086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AVCRO Pty Ltd</w:t>
      </w:r>
    </w:p>
    <w:p w14:paraId="600A21CB" w14:textId="2B03ABDD" w:rsidR="007F7086" w:rsidRPr="00365586" w:rsidRDefault="007F7086" w:rsidP="007F7086">
      <w:pPr>
        <w:spacing w:after="0"/>
        <w:rPr>
          <w:rFonts w:asciiTheme="minorHAnsi"/>
          <w:b/>
          <w:bCs/>
        </w:rPr>
      </w:pPr>
      <w:r w:rsidRPr="00365586">
        <w:rPr>
          <w:rFonts w:asciiTheme="minorHAnsi"/>
          <w:b/>
          <w:bCs/>
        </w:rPr>
        <w:t>Head Office:</w:t>
      </w:r>
    </w:p>
    <w:p w14:paraId="54DC8EF6" w14:textId="76CE086F" w:rsidR="007F7086" w:rsidRPr="00365586" w:rsidRDefault="007F7086" w:rsidP="007F7086">
      <w:pPr>
        <w:spacing w:after="0"/>
        <w:rPr>
          <w:rFonts w:asciiTheme="minorHAnsi"/>
        </w:rPr>
      </w:pPr>
      <w:r w:rsidRPr="00365586">
        <w:rPr>
          <w:rFonts w:asciiTheme="minorHAnsi"/>
          <w:bCs/>
        </w:rPr>
        <w:t>8/8 Navigator Place, Hendra, QLD 4011</w:t>
      </w:r>
    </w:p>
    <w:p w14:paraId="3333561B" w14:textId="77777777" w:rsidR="007F7086" w:rsidRPr="00365586" w:rsidRDefault="007F7086" w:rsidP="007F7086">
      <w:pPr>
        <w:spacing w:after="0"/>
        <w:rPr>
          <w:rFonts w:asciiTheme="minorHAnsi"/>
        </w:rPr>
      </w:pPr>
    </w:p>
    <w:p w14:paraId="683277D0" w14:textId="3E7CCD4B" w:rsidR="007F7086" w:rsidRPr="00365586" w:rsidRDefault="007F7086" w:rsidP="007F7086">
      <w:pPr>
        <w:spacing w:after="0"/>
        <w:rPr>
          <w:rFonts w:asciiTheme="minorHAnsi"/>
          <w:b/>
          <w:bCs/>
        </w:rPr>
      </w:pPr>
      <w:r w:rsidRPr="00365586">
        <w:rPr>
          <w:rFonts w:asciiTheme="minorHAnsi"/>
          <w:b/>
          <w:bCs/>
        </w:rPr>
        <w:t>Component Workshop:</w:t>
      </w:r>
    </w:p>
    <w:p w14:paraId="5719C3DD" w14:textId="6CC45AE8" w:rsidR="0093427C" w:rsidRPr="00365586" w:rsidRDefault="000B3E32" w:rsidP="0067267E">
      <w:pPr>
        <w:spacing w:after="0"/>
        <w:rPr>
          <w:rFonts w:asciiTheme="minorHAnsi"/>
        </w:rPr>
      </w:pPr>
      <w:r w:rsidRPr="00365586">
        <w:rPr>
          <w:rFonts w:asciiTheme="minorHAnsi"/>
        </w:rPr>
        <w:lastRenderedPageBreak/>
        <w:t xml:space="preserve">7 </w:t>
      </w:r>
      <w:proofErr w:type="spellStart"/>
      <w:r w:rsidRPr="00365586">
        <w:rPr>
          <w:rFonts w:asciiTheme="minorHAnsi"/>
        </w:rPr>
        <w:t>Baeckea</w:t>
      </w:r>
      <w:proofErr w:type="spellEnd"/>
      <w:r w:rsidRPr="00365586">
        <w:rPr>
          <w:rFonts w:asciiTheme="minorHAnsi"/>
        </w:rPr>
        <w:t xml:space="preserve"> Street</w:t>
      </w:r>
      <w:r w:rsidRPr="00365586">
        <w:rPr>
          <w:rFonts w:asciiTheme="minorHAnsi"/>
        </w:rPr>
        <w:br/>
        <w:t>Brisbane Airport, QLD 4008</w:t>
      </w:r>
    </w:p>
    <w:p w14:paraId="102F1E6C" w14:textId="77777777" w:rsidR="0067267E" w:rsidRPr="00365586" w:rsidRDefault="0067267E" w:rsidP="0067267E">
      <w:pPr>
        <w:spacing w:after="0"/>
        <w:rPr>
          <w:rFonts w:asciiTheme="minorHAnsi"/>
        </w:rPr>
      </w:pPr>
    </w:p>
    <w:p w14:paraId="28820EB0" w14:textId="5FEE615B" w:rsidR="003644A8" w:rsidRPr="00365586" w:rsidRDefault="000B3E32" w:rsidP="0093427C">
      <w:pPr>
        <w:spacing w:after="0"/>
        <w:rPr>
          <w:rFonts w:asciiTheme="minorHAnsi"/>
        </w:rPr>
      </w:pPr>
      <w:r w:rsidRPr="00365586">
        <w:rPr>
          <w:rFonts w:asciiTheme="minorHAnsi"/>
          <w:b/>
        </w:rPr>
        <w:t>Phone:</w:t>
      </w:r>
      <w:r w:rsidRPr="00365586">
        <w:rPr>
          <w:rFonts w:asciiTheme="minorHAnsi"/>
        </w:rPr>
        <w:t xml:space="preserve"> 1300 4AVCRO (1300 428 276)</w:t>
      </w:r>
      <w:r w:rsidRPr="00365586">
        <w:rPr>
          <w:rFonts w:asciiTheme="minorHAnsi"/>
        </w:rPr>
        <w:br/>
      </w:r>
      <w:r w:rsidRPr="00365586">
        <w:rPr>
          <w:rFonts w:asciiTheme="minorHAnsi"/>
          <w:b/>
        </w:rPr>
        <w:t>Phone (International):</w:t>
      </w:r>
      <w:r w:rsidRPr="00365586">
        <w:rPr>
          <w:rFonts w:asciiTheme="minorHAnsi"/>
        </w:rPr>
        <w:t xml:space="preserve"> +61 439 837 422</w:t>
      </w:r>
      <w:r w:rsidRPr="00365586">
        <w:rPr>
          <w:rFonts w:asciiTheme="minorHAnsi"/>
        </w:rPr>
        <w:br/>
      </w:r>
      <w:r w:rsidRPr="00365586">
        <w:rPr>
          <w:rFonts w:asciiTheme="minorHAnsi"/>
          <w:b/>
        </w:rPr>
        <w:t>Email:</w:t>
      </w:r>
      <w:r w:rsidRPr="00365586">
        <w:rPr>
          <w:rFonts w:asciiTheme="minorHAnsi"/>
        </w:rPr>
        <w:t xml:space="preserve"> Contact via website form</w:t>
      </w:r>
      <w:r w:rsidRPr="00365586">
        <w:rPr>
          <w:rFonts w:asciiTheme="minorHAnsi"/>
        </w:rPr>
        <w:br/>
      </w:r>
      <w:r w:rsidRPr="00365586">
        <w:rPr>
          <w:rFonts w:asciiTheme="minorHAnsi"/>
          <w:b/>
        </w:rPr>
        <w:t>Website:</w:t>
      </w:r>
      <w:r w:rsidRPr="00365586">
        <w:rPr>
          <w:rFonts w:asciiTheme="minorHAnsi"/>
        </w:rPr>
        <w:t xml:space="preserve"> </w:t>
      </w:r>
      <w:hyperlink r:id="rId13">
        <w:r w:rsidRPr="00365586">
          <w:rPr>
            <w:rFonts w:asciiTheme="minorHAnsi"/>
            <w:color w:val="4472C4"/>
            <w:u w:val="single"/>
          </w:rPr>
          <w:t>www.avcro.com.au</w:t>
        </w:r>
      </w:hyperlink>
    </w:p>
    <w:p w14:paraId="207A2EE3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  <w:b/>
        </w:rPr>
        <w:t>ABN:</w:t>
      </w:r>
      <w:r w:rsidRPr="00365586">
        <w:rPr>
          <w:rFonts w:asciiTheme="minorHAnsi"/>
        </w:rPr>
        <w:t xml:space="preserve"> 609 336 414</w:t>
      </w:r>
      <w:r w:rsidRPr="00365586">
        <w:rPr>
          <w:rFonts w:asciiTheme="minorHAnsi"/>
        </w:rPr>
        <w:br/>
      </w:r>
      <w:r w:rsidRPr="00365586">
        <w:rPr>
          <w:rFonts w:asciiTheme="minorHAnsi"/>
          <w:b/>
        </w:rPr>
        <w:t>ARN:</w:t>
      </w:r>
      <w:r w:rsidRPr="00365586">
        <w:rPr>
          <w:rFonts w:asciiTheme="minorHAnsi"/>
        </w:rPr>
        <w:t xml:space="preserve"> 1015327</w:t>
      </w:r>
      <w:r w:rsidRPr="00365586">
        <w:rPr>
          <w:rFonts w:asciiTheme="minorHAnsi"/>
        </w:rPr>
        <w:br/>
      </w:r>
      <w:r w:rsidRPr="00365586">
        <w:rPr>
          <w:rFonts w:asciiTheme="minorHAnsi"/>
          <w:b/>
        </w:rPr>
        <w:t>CASA Part 145 Certificate:</w:t>
      </w:r>
      <w:r w:rsidRPr="00365586">
        <w:rPr>
          <w:rFonts w:asciiTheme="minorHAnsi"/>
        </w:rPr>
        <w:t xml:space="preserve"> CASA.145.0162</w:t>
      </w:r>
      <w:r w:rsidRPr="00365586">
        <w:rPr>
          <w:rFonts w:asciiTheme="minorHAnsi"/>
        </w:rPr>
        <w:br/>
      </w:r>
      <w:r w:rsidRPr="00365586">
        <w:rPr>
          <w:rFonts w:asciiTheme="minorHAnsi"/>
          <w:b/>
        </w:rPr>
        <w:t>CASA Part 147 Certificate:</w:t>
      </w:r>
      <w:r w:rsidRPr="00365586">
        <w:rPr>
          <w:rFonts w:asciiTheme="minorHAnsi"/>
        </w:rPr>
        <w:t xml:space="preserve"> CASA.147.MTO.0058</w:t>
      </w:r>
    </w:p>
    <w:p w14:paraId="65D17AC7" w14:textId="095CCCDE" w:rsidR="00E76DFD" w:rsidRPr="009E3CE0" w:rsidRDefault="004C3409">
      <w:pPr>
        <w:rPr>
          <w:rFonts w:asciiTheme="minorHAnsi"/>
        </w:rPr>
      </w:pPr>
      <w:r>
        <w:rPr>
          <w:rFonts w:asciiTheme="minorHAnsi"/>
        </w:rPr>
        <w:pict w14:anchorId="0BC27729">
          <v:rect id="_x0000_i1036" alt="" style="width:434.5pt;height:.05pt;mso-width-percent:0;mso-height-percent:0;mso-width-percent:0;mso-height-percent:0" o:hralign="center" o:hrstd="t" o:hr="t"/>
        </w:pict>
      </w:r>
      <w:bookmarkStart w:id="50" w:name="regulatory_compliance_statement"/>
    </w:p>
    <w:p w14:paraId="707C851E" w14:textId="02F0AAB4" w:rsidR="003644A8" w:rsidRPr="00365586" w:rsidRDefault="000B3E32">
      <w:pPr>
        <w:spacing w:before="240" w:line="271" w:lineRule="auto"/>
        <w:rPr>
          <w:rFonts w:asciiTheme="minorHAnsi"/>
          <w:color w:val="153D63" w:themeColor="text2" w:themeTint="E6"/>
        </w:rPr>
      </w:pPr>
      <w:r w:rsidRPr="00365586">
        <w:rPr>
          <w:rFonts w:asciiTheme="minorHAnsi"/>
          <w:b/>
          <w:color w:val="153D63" w:themeColor="text2" w:themeTint="E6"/>
          <w:sz w:val="42"/>
        </w:rPr>
        <w:t>REGULATORY COMPLIANCE STATEMENT</w:t>
      </w:r>
      <w:bookmarkEnd w:id="50"/>
    </w:p>
    <w:p w14:paraId="740BB978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AVCRO Pty Ltd operates in full compliance with:</w:t>
      </w:r>
    </w:p>
    <w:p w14:paraId="00D72E41" w14:textId="77777777" w:rsidR="003644A8" w:rsidRPr="00365586" w:rsidRDefault="000B3E32">
      <w:pPr>
        <w:numPr>
          <w:ilvl w:val="0"/>
          <w:numId w:val="32"/>
        </w:numPr>
        <w:rPr>
          <w:rFonts w:asciiTheme="minorHAnsi"/>
        </w:rPr>
      </w:pPr>
      <w:r w:rsidRPr="00365586">
        <w:rPr>
          <w:rFonts w:asciiTheme="minorHAnsi"/>
        </w:rPr>
        <w:t>Civil Aviation Safety Regulations 1998 (CASR) Part 145</w:t>
      </w:r>
    </w:p>
    <w:p w14:paraId="5A161841" w14:textId="77777777" w:rsidR="003644A8" w:rsidRPr="00365586" w:rsidRDefault="000B3E32">
      <w:pPr>
        <w:numPr>
          <w:ilvl w:val="0"/>
          <w:numId w:val="32"/>
        </w:numPr>
        <w:rPr>
          <w:rFonts w:asciiTheme="minorHAnsi"/>
        </w:rPr>
      </w:pPr>
      <w:r w:rsidRPr="00365586">
        <w:rPr>
          <w:rFonts w:asciiTheme="minorHAnsi"/>
        </w:rPr>
        <w:t>Civil Aviation Safety Regulations 1998 (CASR) Part 147</w:t>
      </w:r>
    </w:p>
    <w:p w14:paraId="1CAD48A3" w14:textId="77777777" w:rsidR="003644A8" w:rsidRPr="00365586" w:rsidRDefault="000B3E32">
      <w:pPr>
        <w:numPr>
          <w:ilvl w:val="0"/>
          <w:numId w:val="32"/>
        </w:numPr>
        <w:rPr>
          <w:rFonts w:asciiTheme="minorHAnsi"/>
        </w:rPr>
      </w:pPr>
      <w:r w:rsidRPr="00365586">
        <w:rPr>
          <w:rFonts w:asciiTheme="minorHAnsi"/>
        </w:rPr>
        <w:t>Civil Aviation Regulations 1988 (CAR)</w:t>
      </w:r>
    </w:p>
    <w:p w14:paraId="3EC85E0C" w14:textId="77777777" w:rsidR="003644A8" w:rsidRPr="00365586" w:rsidRDefault="000B3E32">
      <w:pPr>
        <w:numPr>
          <w:ilvl w:val="0"/>
          <w:numId w:val="32"/>
        </w:numPr>
        <w:rPr>
          <w:rFonts w:asciiTheme="minorHAnsi"/>
        </w:rPr>
      </w:pPr>
      <w:r w:rsidRPr="00365586">
        <w:rPr>
          <w:rFonts w:asciiTheme="minorHAnsi"/>
        </w:rPr>
        <w:t>CASA approved exposition and procedures manuals</w:t>
      </w:r>
    </w:p>
    <w:p w14:paraId="27CCBB1E" w14:textId="77777777" w:rsidR="003644A8" w:rsidRPr="00365586" w:rsidRDefault="000B3E32">
      <w:pPr>
        <w:numPr>
          <w:ilvl w:val="0"/>
          <w:numId w:val="32"/>
        </w:numPr>
        <w:rPr>
          <w:rFonts w:asciiTheme="minorHAnsi"/>
        </w:rPr>
      </w:pPr>
      <w:r w:rsidRPr="00365586">
        <w:rPr>
          <w:rFonts w:asciiTheme="minorHAnsi"/>
        </w:rPr>
        <w:t>International aviation authority requirements (FAA, EASA, CAAS, CAASI, CAAM, DGCA Indonesia, GCAA)</w:t>
      </w:r>
    </w:p>
    <w:p w14:paraId="74332FAF" w14:textId="77777777" w:rsidR="003644A8" w:rsidRPr="00365586" w:rsidRDefault="000B3E32">
      <w:pPr>
        <w:spacing w:after="210"/>
        <w:rPr>
          <w:rFonts w:asciiTheme="minorHAnsi"/>
        </w:rPr>
      </w:pPr>
      <w:r w:rsidRPr="00365586">
        <w:rPr>
          <w:rFonts w:asciiTheme="minorHAnsi"/>
        </w:rPr>
        <w:t>All maintenance activities are performed in accordance with approved data, manufacturer instructions, and regulatory requirements ensuring the highest standards of safety and airworthiness.</w:t>
      </w:r>
    </w:p>
    <w:p w14:paraId="05529914" w14:textId="77777777" w:rsidR="003644A8" w:rsidRPr="00365586" w:rsidRDefault="004C3409">
      <w:pPr>
        <w:rPr>
          <w:rFonts w:asciiTheme="minorHAnsi"/>
        </w:rPr>
      </w:pPr>
      <w:r>
        <w:rPr>
          <w:rFonts w:asciiTheme="minorHAnsi"/>
        </w:rPr>
        <w:pict w14:anchorId="55907E09">
          <v:rect id="_x0000_i1037" alt="" style="width:434.5pt;height:.05pt;mso-width-percent:0;mso-height-percent:0;mso-width-percent:0;mso-height-percent:0" o:hralign="center" o:hrstd="t" o:hr="t"/>
        </w:pict>
      </w:r>
    </w:p>
    <w:sectPr w:rsidR="003644A8" w:rsidRPr="00365586" w:rsidSect="00365586">
      <w:headerReference w:type="default" r:id="rId14"/>
      <w:footerReference w:type="default" r:id="rId15"/>
      <w:pgSz w:w="12240" w:h="15840"/>
      <w:pgMar w:top="1440" w:right="1080" w:bottom="1134" w:left="1080" w:header="794" w:footer="454" w:gutter="0"/>
      <w:pgNumType w:start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72FAD" w14:textId="77777777" w:rsidR="004C3409" w:rsidRPr="00365586" w:rsidRDefault="004C3409" w:rsidP="00AD1948">
      <w:pPr>
        <w:spacing w:after="0" w:line="240" w:lineRule="auto"/>
      </w:pPr>
      <w:r w:rsidRPr="00365586">
        <w:separator/>
      </w:r>
    </w:p>
  </w:endnote>
  <w:endnote w:type="continuationSeparator" w:id="0">
    <w:p w14:paraId="08A2DE35" w14:textId="77777777" w:rsidR="004C3409" w:rsidRPr="00365586" w:rsidRDefault="004C3409" w:rsidP="00AD1948">
      <w:pPr>
        <w:spacing w:after="0" w:line="240" w:lineRule="auto"/>
      </w:pPr>
      <w:r w:rsidRPr="003655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44D0" w14:textId="77777777" w:rsidR="00347383" w:rsidRPr="00365586" w:rsidRDefault="00347383">
    <w:pPr>
      <w:tabs>
        <w:tab w:val="center" w:pos="4550"/>
        <w:tab w:val="left" w:pos="5818"/>
      </w:tabs>
      <w:ind w:right="260"/>
      <w:jc w:val="right"/>
      <w:rPr>
        <w:rFonts w:asciiTheme="minorHAnsi"/>
        <w:color w:val="071320" w:themeColor="text2" w:themeShade="80"/>
        <w:sz w:val="20"/>
        <w:szCs w:val="20"/>
      </w:rPr>
    </w:pPr>
    <w:r w:rsidRPr="00365586">
      <w:rPr>
        <w:rFonts w:asciiTheme="minorHAnsi"/>
        <w:color w:val="215E99" w:themeColor="text2" w:themeTint="BF"/>
        <w:spacing w:val="60"/>
        <w:sz w:val="20"/>
        <w:szCs w:val="20"/>
      </w:rPr>
      <w:t>Page</w:t>
    </w:r>
    <w:r w:rsidRPr="00365586">
      <w:rPr>
        <w:rFonts w:asciiTheme="minorHAnsi"/>
        <w:color w:val="2C7FCE" w:themeColor="text2" w:themeTint="99"/>
        <w:sz w:val="20"/>
        <w:szCs w:val="20"/>
      </w:rPr>
      <w:t xml:space="preserve"> </w:t>
    </w:r>
    <w:r w:rsidRPr="00365586">
      <w:rPr>
        <w:rFonts w:asciiTheme="minorHAnsi"/>
        <w:color w:val="0A1D30" w:themeColor="text2" w:themeShade="BF"/>
        <w:sz w:val="20"/>
        <w:szCs w:val="20"/>
      </w:rPr>
      <w:fldChar w:fldCharType="begin"/>
    </w:r>
    <w:r w:rsidRPr="00365586">
      <w:rPr>
        <w:rFonts w:asciiTheme="minorHAnsi"/>
        <w:color w:val="0A1D30" w:themeColor="text2" w:themeShade="BF"/>
        <w:sz w:val="20"/>
        <w:szCs w:val="20"/>
      </w:rPr>
      <w:instrText xml:space="preserve"> PAGE   \* MERGEFORMAT </w:instrText>
    </w:r>
    <w:r w:rsidRPr="00365586">
      <w:rPr>
        <w:rFonts w:asciiTheme="minorHAnsi"/>
        <w:color w:val="0A1D30" w:themeColor="text2" w:themeShade="BF"/>
        <w:sz w:val="20"/>
        <w:szCs w:val="20"/>
      </w:rPr>
      <w:fldChar w:fldCharType="separate"/>
    </w:r>
    <w:r w:rsidRPr="00365586">
      <w:rPr>
        <w:rFonts w:asciiTheme="minorHAnsi"/>
        <w:color w:val="0A1D30" w:themeColor="text2" w:themeShade="BF"/>
        <w:sz w:val="20"/>
        <w:szCs w:val="20"/>
      </w:rPr>
      <w:t>1</w:t>
    </w:r>
    <w:r w:rsidRPr="00365586">
      <w:rPr>
        <w:rFonts w:asciiTheme="minorHAnsi"/>
        <w:color w:val="0A1D30" w:themeColor="text2" w:themeShade="BF"/>
        <w:sz w:val="20"/>
        <w:szCs w:val="20"/>
      </w:rPr>
      <w:fldChar w:fldCharType="end"/>
    </w:r>
    <w:r w:rsidRPr="00365586">
      <w:rPr>
        <w:rFonts w:asciiTheme="minorHAnsi"/>
        <w:color w:val="0A1D30" w:themeColor="text2" w:themeShade="BF"/>
        <w:sz w:val="20"/>
        <w:szCs w:val="20"/>
      </w:rPr>
      <w:t xml:space="preserve"> | </w:t>
    </w:r>
    <w:r w:rsidRPr="00365586">
      <w:rPr>
        <w:rFonts w:asciiTheme="minorHAnsi"/>
        <w:color w:val="0A1D30" w:themeColor="text2" w:themeShade="BF"/>
        <w:sz w:val="20"/>
        <w:szCs w:val="20"/>
      </w:rPr>
      <w:fldChar w:fldCharType="begin"/>
    </w:r>
    <w:r w:rsidRPr="00365586">
      <w:rPr>
        <w:rFonts w:asciiTheme="minorHAnsi"/>
        <w:color w:val="0A1D30" w:themeColor="text2" w:themeShade="BF"/>
        <w:sz w:val="20"/>
        <w:szCs w:val="20"/>
      </w:rPr>
      <w:instrText xml:space="preserve"> NUMPAGES  \* Arabic  \* MERGEFORMAT </w:instrText>
    </w:r>
    <w:r w:rsidRPr="00365586">
      <w:rPr>
        <w:rFonts w:asciiTheme="minorHAnsi"/>
        <w:color w:val="0A1D30" w:themeColor="text2" w:themeShade="BF"/>
        <w:sz w:val="20"/>
        <w:szCs w:val="20"/>
      </w:rPr>
      <w:fldChar w:fldCharType="separate"/>
    </w:r>
    <w:r w:rsidRPr="00365586">
      <w:rPr>
        <w:rFonts w:asciiTheme="minorHAnsi"/>
        <w:color w:val="0A1D30" w:themeColor="text2" w:themeShade="BF"/>
        <w:sz w:val="20"/>
        <w:szCs w:val="20"/>
      </w:rPr>
      <w:t>1</w:t>
    </w:r>
    <w:r w:rsidRPr="00365586">
      <w:rPr>
        <w:rFonts w:asciiTheme="minorHAnsi"/>
        <w:color w:val="0A1D30" w:themeColor="text2" w:themeShade="BF"/>
        <w:sz w:val="20"/>
        <w:szCs w:val="20"/>
      </w:rPr>
      <w:fldChar w:fldCharType="end"/>
    </w:r>
  </w:p>
  <w:p w14:paraId="6FA154A7" w14:textId="77777777" w:rsidR="00347383" w:rsidRPr="00365586" w:rsidRDefault="00347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E6A0" w14:textId="77777777" w:rsidR="004C3409" w:rsidRPr="00365586" w:rsidRDefault="004C3409" w:rsidP="00AD1948">
      <w:pPr>
        <w:spacing w:after="0" w:line="240" w:lineRule="auto"/>
      </w:pPr>
      <w:r w:rsidRPr="00365586">
        <w:separator/>
      </w:r>
    </w:p>
  </w:footnote>
  <w:footnote w:type="continuationSeparator" w:id="0">
    <w:p w14:paraId="30538081" w14:textId="77777777" w:rsidR="004C3409" w:rsidRPr="00365586" w:rsidRDefault="004C3409" w:rsidP="00AD1948">
      <w:pPr>
        <w:spacing w:after="0" w:line="240" w:lineRule="auto"/>
      </w:pPr>
      <w:r w:rsidRPr="003655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0476" w14:textId="2438A78E" w:rsidR="00365586" w:rsidRDefault="0036558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80C442" wp14:editId="25A63AA4">
          <wp:simplePos x="0" y="0"/>
          <wp:positionH relativeFrom="margin">
            <wp:align>right</wp:align>
          </wp:positionH>
          <wp:positionV relativeFrom="paragraph">
            <wp:posOffset>-123190</wp:posOffset>
          </wp:positionV>
          <wp:extent cx="1152525" cy="501257"/>
          <wp:effectExtent l="0" t="0" r="0" b="0"/>
          <wp:wrapSquare wrapText="bothSides"/>
          <wp:docPr id="90828113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86097" name="Picture 168786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501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1ABD"/>
    <w:multiLevelType w:val="hybridMultilevel"/>
    <w:tmpl w:val="C5028F60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63CAD380">
      <w:numFmt w:val="decimal"/>
      <w:lvlText w:val=""/>
      <w:lvlJc w:val="left"/>
    </w:lvl>
    <w:lvl w:ilvl="2" w:tplc="5E460DF0">
      <w:numFmt w:val="decimal"/>
      <w:lvlText w:val=""/>
      <w:lvlJc w:val="left"/>
    </w:lvl>
    <w:lvl w:ilvl="3" w:tplc="08ECC72E">
      <w:numFmt w:val="decimal"/>
      <w:lvlText w:val=""/>
      <w:lvlJc w:val="left"/>
    </w:lvl>
    <w:lvl w:ilvl="4" w:tplc="A588FFD6">
      <w:numFmt w:val="decimal"/>
      <w:lvlText w:val=""/>
      <w:lvlJc w:val="left"/>
    </w:lvl>
    <w:lvl w:ilvl="5" w:tplc="6E144C9A">
      <w:numFmt w:val="decimal"/>
      <w:lvlText w:val=""/>
      <w:lvlJc w:val="left"/>
    </w:lvl>
    <w:lvl w:ilvl="6" w:tplc="009A8DA8">
      <w:numFmt w:val="decimal"/>
      <w:lvlText w:val=""/>
      <w:lvlJc w:val="left"/>
    </w:lvl>
    <w:lvl w:ilvl="7" w:tplc="008A118C">
      <w:numFmt w:val="decimal"/>
      <w:lvlText w:val=""/>
      <w:lvlJc w:val="left"/>
    </w:lvl>
    <w:lvl w:ilvl="8" w:tplc="9A04209C">
      <w:numFmt w:val="decimal"/>
      <w:lvlText w:val=""/>
      <w:lvlJc w:val="left"/>
    </w:lvl>
  </w:abstractNum>
  <w:abstractNum w:abstractNumId="1" w15:restartNumberingAfterBreak="0">
    <w:nsid w:val="0AA62D3D"/>
    <w:multiLevelType w:val="hybridMultilevel"/>
    <w:tmpl w:val="8E8E6C5E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A4FC0126">
      <w:numFmt w:val="decimal"/>
      <w:lvlText w:val=""/>
      <w:lvlJc w:val="left"/>
    </w:lvl>
    <w:lvl w:ilvl="2" w:tplc="4F363B80">
      <w:numFmt w:val="decimal"/>
      <w:lvlText w:val=""/>
      <w:lvlJc w:val="left"/>
    </w:lvl>
    <w:lvl w:ilvl="3" w:tplc="131A097E">
      <w:numFmt w:val="decimal"/>
      <w:lvlText w:val=""/>
      <w:lvlJc w:val="left"/>
    </w:lvl>
    <w:lvl w:ilvl="4" w:tplc="96BADDA0">
      <w:numFmt w:val="decimal"/>
      <w:lvlText w:val=""/>
      <w:lvlJc w:val="left"/>
    </w:lvl>
    <w:lvl w:ilvl="5" w:tplc="E3F6EA92">
      <w:numFmt w:val="decimal"/>
      <w:lvlText w:val=""/>
      <w:lvlJc w:val="left"/>
    </w:lvl>
    <w:lvl w:ilvl="6" w:tplc="680AE6D2">
      <w:numFmt w:val="decimal"/>
      <w:lvlText w:val=""/>
      <w:lvlJc w:val="left"/>
    </w:lvl>
    <w:lvl w:ilvl="7" w:tplc="8328FE1A">
      <w:numFmt w:val="decimal"/>
      <w:lvlText w:val=""/>
      <w:lvlJc w:val="left"/>
    </w:lvl>
    <w:lvl w:ilvl="8" w:tplc="B122064C">
      <w:numFmt w:val="decimal"/>
      <w:lvlText w:val=""/>
      <w:lvlJc w:val="left"/>
    </w:lvl>
  </w:abstractNum>
  <w:abstractNum w:abstractNumId="2" w15:restartNumberingAfterBreak="0">
    <w:nsid w:val="0AB030F3"/>
    <w:multiLevelType w:val="hybridMultilevel"/>
    <w:tmpl w:val="515EDBBE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4D6444DC">
      <w:numFmt w:val="decimal"/>
      <w:lvlText w:val=""/>
      <w:lvlJc w:val="left"/>
    </w:lvl>
    <w:lvl w:ilvl="2" w:tplc="3FB21726">
      <w:numFmt w:val="decimal"/>
      <w:lvlText w:val=""/>
      <w:lvlJc w:val="left"/>
    </w:lvl>
    <w:lvl w:ilvl="3" w:tplc="4F3C39BC">
      <w:numFmt w:val="decimal"/>
      <w:lvlText w:val=""/>
      <w:lvlJc w:val="left"/>
    </w:lvl>
    <w:lvl w:ilvl="4" w:tplc="3940C086">
      <w:numFmt w:val="decimal"/>
      <w:lvlText w:val=""/>
      <w:lvlJc w:val="left"/>
    </w:lvl>
    <w:lvl w:ilvl="5" w:tplc="5A7CDFD8">
      <w:numFmt w:val="decimal"/>
      <w:lvlText w:val=""/>
      <w:lvlJc w:val="left"/>
    </w:lvl>
    <w:lvl w:ilvl="6" w:tplc="12640750">
      <w:numFmt w:val="decimal"/>
      <w:lvlText w:val=""/>
      <w:lvlJc w:val="left"/>
    </w:lvl>
    <w:lvl w:ilvl="7" w:tplc="D5A6F778">
      <w:numFmt w:val="decimal"/>
      <w:lvlText w:val=""/>
      <w:lvlJc w:val="left"/>
    </w:lvl>
    <w:lvl w:ilvl="8" w:tplc="4DBEEE4C">
      <w:numFmt w:val="decimal"/>
      <w:lvlText w:val=""/>
      <w:lvlJc w:val="left"/>
    </w:lvl>
  </w:abstractNum>
  <w:abstractNum w:abstractNumId="3" w15:restartNumberingAfterBreak="0">
    <w:nsid w:val="0AE3520A"/>
    <w:multiLevelType w:val="hybridMultilevel"/>
    <w:tmpl w:val="32728BAC"/>
    <w:lvl w:ilvl="0" w:tplc="D026EDE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ascii="Georgia" w:eastAsia="Georgia" w:hAnsi="Georgia" w:cs="Georgia"/>
      </w:rPr>
    </w:lvl>
    <w:lvl w:ilvl="1" w:tplc="39862C4E">
      <w:numFmt w:val="decimal"/>
      <w:lvlText w:val=""/>
      <w:lvlJc w:val="left"/>
    </w:lvl>
    <w:lvl w:ilvl="2" w:tplc="230CF016">
      <w:numFmt w:val="decimal"/>
      <w:lvlText w:val=""/>
      <w:lvlJc w:val="left"/>
    </w:lvl>
    <w:lvl w:ilvl="3" w:tplc="00F04E46">
      <w:numFmt w:val="decimal"/>
      <w:lvlText w:val=""/>
      <w:lvlJc w:val="left"/>
    </w:lvl>
    <w:lvl w:ilvl="4" w:tplc="2FF8C744">
      <w:numFmt w:val="decimal"/>
      <w:lvlText w:val=""/>
      <w:lvlJc w:val="left"/>
    </w:lvl>
    <w:lvl w:ilvl="5" w:tplc="FE1AB00E">
      <w:numFmt w:val="decimal"/>
      <w:lvlText w:val=""/>
      <w:lvlJc w:val="left"/>
    </w:lvl>
    <w:lvl w:ilvl="6" w:tplc="75F2594E">
      <w:numFmt w:val="decimal"/>
      <w:lvlText w:val=""/>
      <w:lvlJc w:val="left"/>
    </w:lvl>
    <w:lvl w:ilvl="7" w:tplc="61126722">
      <w:numFmt w:val="decimal"/>
      <w:lvlText w:val=""/>
      <w:lvlJc w:val="left"/>
    </w:lvl>
    <w:lvl w:ilvl="8" w:tplc="1AE4E830">
      <w:numFmt w:val="decimal"/>
      <w:lvlText w:val=""/>
      <w:lvlJc w:val="left"/>
    </w:lvl>
  </w:abstractNum>
  <w:abstractNum w:abstractNumId="4" w15:restartNumberingAfterBreak="0">
    <w:nsid w:val="0B66082D"/>
    <w:multiLevelType w:val="hybridMultilevel"/>
    <w:tmpl w:val="C9F67D74"/>
    <w:lvl w:ilvl="0" w:tplc="445A97B6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10402D8">
      <w:numFmt w:val="decimal"/>
      <w:lvlText w:val=""/>
      <w:lvlJc w:val="left"/>
    </w:lvl>
    <w:lvl w:ilvl="2" w:tplc="92D0E266">
      <w:numFmt w:val="decimal"/>
      <w:lvlText w:val=""/>
      <w:lvlJc w:val="left"/>
    </w:lvl>
    <w:lvl w:ilvl="3" w:tplc="F8DE1EF6">
      <w:numFmt w:val="decimal"/>
      <w:lvlText w:val=""/>
      <w:lvlJc w:val="left"/>
    </w:lvl>
    <w:lvl w:ilvl="4" w:tplc="361AF7C6">
      <w:numFmt w:val="decimal"/>
      <w:lvlText w:val=""/>
      <w:lvlJc w:val="left"/>
    </w:lvl>
    <w:lvl w:ilvl="5" w:tplc="FDF2B01C">
      <w:numFmt w:val="decimal"/>
      <w:lvlText w:val=""/>
      <w:lvlJc w:val="left"/>
    </w:lvl>
    <w:lvl w:ilvl="6" w:tplc="B106C8C6">
      <w:numFmt w:val="decimal"/>
      <w:lvlText w:val=""/>
      <w:lvlJc w:val="left"/>
    </w:lvl>
    <w:lvl w:ilvl="7" w:tplc="F608246A">
      <w:numFmt w:val="decimal"/>
      <w:lvlText w:val=""/>
      <w:lvlJc w:val="left"/>
    </w:lvl>
    <w:lvl w:ilvl="8" w:tplc="47A4C508">
      <w:numFmt w:val="decimal"/>
      <w:lvlText w:val=""/>
      <w:lvlJc w:val="left"/>
    </w:lvl>
  </w:abstractNum>
  <w:abstractNum w:abstractNumId="5" w15:restartNumberingAfterBreak="0">
    <w:nsid w:val="0CC76C1A"/>
    <w:multiLevelType w:val="hybridMultilevel"/>
    <w:tmpl w:val="29948CB4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576EA78A">
      <w:numFmt w:val="decimal"/>
      <w:lvlText w:val=""/>
      <w:lvlJc w:val="left"/>
    </w:lvl>
    <w:lvl w:ilvl="2" w:tplc="0D7CAC1E">
      <w:numFmt w:val="decimal"/>
      <w:lvlText w:val=""/>
      <w:lvlJc w:val="left"/>
    </w:lvl>
    <w:lvl w:ilvl="3" w:tplc="6ADE65C6">
      <w:numFmt w:val="decimal"/>
      <w:lvlText w:val=""/>
      <w:lvlJc w:val="left"/>
    </w:lvl>
    <w:lvl w:ilvl="4" w:tplc="C70A44D8">
      <w:numFmt w:val="decimal"/>
      <w:lvlText w:val=""/>
      <w:lvlJc w:val="left"/>
    </w:lvl>
    <w:lvl w:ilvl="5" w:tplc="827AF852">
      <w:numFmt w:val="decimal"/>
      <w:lvlText w:val=""/>
      <w:lvlJc w:val="left"/>
    </w:lvl>
    <w:lvl w:ilvl="6" w:tplc="08E6C7E6">
      <w:numFmt w:val="decimal"/>
      <w:lvlText w:val=""/>
      <w:lvlJc w:val="left"/>
    </w:lvl>
    <w:lvl w:ilvl="7" w:tplc="4BF694AA">
      <w:numFmt w:val="decimal"/>
      <w:lvlText w:val=""/>
      <w:lvlJc w:val="left"/>
    </w:lvl>
    <w:lvl w:ilvl="8" w:tplc="E3E8E338">
      <w:numFmt w:val="decimal"/>
      <w:lvlText w:val=""/>
      <w:lvlJc w:val="left"/>
    </w:lvl>
  </w:abstractNum>
  <w:abstractNum w:abstractNumId="6" w15:restartNumberingAfterBreak="0">
    <w:nsid w:val="0E5931FF"/>
    <w:multiLevelType w:val="hybridMultilevel"/>
    <w:tmpl w:val="7C7ABCEA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13B2D69E">
      <w:numFmt w:val="decimal"/>
      <w:lvlText w:val=""/>
      <w:lvlJc w:val="left"/>
    </w:lvl>
    <w:lvl w:ilvl="2" w:tplc="EADC8C1A">
      <w:numFmt w:val="decimal"/>
      <w:lvlText w:val=""/>
      <w:lvlJc w:val="left"/>
    </w:lvl>
    <w:lvl w:ilvl="3" w:tplc="235ABA1A">
      <w:numFmt w:val="decimal"/>
      <w:lvlText w:val=""/>
      <w:lvlJc w:val="left"/>
    </w:lvl>
    <w:lvl w:ilvl="4" w:tplc="2C2CE780">
      <w:numFmt w:val="decimal"/>
      <w:lvlText w:val=""/>
      <w:lvlJc w:val="left"/>
    </w:lvl>
    <w:lvl w:ilvl="5" w:tplc="B0F4FDBC">
      <w:numFmt w:val="decimal"/>
      <w:lvlText w:val=""/>
      <w:lvlJc w:val="left"/>
    </w:lvl>
    <w:lvl w:ilvl="6" w:tplc="B5E835EE">
      <w:numFmt w:val="decimal"/>
      <w:lvlText w:val=""/>
      <w:lvlJc w:val="left"/>
    </w:lvl>
    <w:lvl w:ilvl="7" w:tplc="46F6BF86">
      <w:numFmt w:val="decimal"/>
      <w:lvlText w:val=""/>
      <w:lvlJc w:val="left"/>
    </w:lvl>
    <w:lvl w:ilvl="8" w:tplc="2108748A">
      <w:numFmt w:val="decimal"/>
      <w:lvlText w:val=""/>
      <w:lvlJc w:val="left"/>
    </w:lvl>
  </w:abstractNum>
  <w:abstractNum w:abstractNumId="7" w15:restartNumberingAfterBreak="0">
    <w:nsid w:val="0F69564A"/>
    <w:multiLevelType w:val="hybridMultilevel"/>
    <w:tmpl w:val="4AE0F06A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2DCC448A">
      <w:numFmt w:val="decimal"/>
      <w:lvlText w:val=""/>
      <w:lvlJc w:val="left"/>
    </w:lvl>
    <w:lvl w:ilvl="2" w:tplc="BD528EBE">
      <w:numFmt w:val="decimal"/>
      <w:lvlText w:val=""/>
      <w:lvlJc w:val="left"/>
    </w:lvl>
    <w:lvl w:ilvl="3" w:tplc="9D1A779C">
      <w:numFmt w:val="decimal"/>
      <w:lvlText w:val=""/>
      <w:lvlJc w:val="left"/>
    </w:lvl>
    <w:lvl w:ilvl="4" w:tplc="2CC280B6">
      <w:numFmt w:val="decimal"/>
      <w:lvlText w:val=""/>
      <w:lvlJc w:val="left"/>
    </w:lvl>
    <w:lvl w:ilvl="5" w:tplc="449C8430">
      <w:numFmt w:val="decimal"/>
      <w:lvlText w:val=""/>
      <w:lvlJc w:val="left"/>
    </w:lvl>
    <w:lvl w:ilvl="6" w:tplc="8B629A2A">
      <w:numFmt w:val="decimal"/>
      <w:lvlText w:val=""/>
      <w:lvlJc w:val="left"/>
    </w:lvl>
    <w:lvl w:ilvl="7" w:tplc="E97CCDB4">
      <w:numFmt w:val="decimal"/>
      <w:lvlText w:val=""/>
      <w:lvlJc w:val="left"/>
    </w:lvl>
    <w:lvl w:ilvl="8" w:tplc="0ED68580">
      <w:numFmt w:val="decimal"/>
      <w:lvlText w:val=""/>
      <w:lvlJc w:val="left"/>
    </w:lvl>
  </w:abstractNum>
  <w:abstractNum w:abstractNumId="8" w15:restartNumberingAfterBreak="0">
    <w:nsid w:val="10DB41CB"/>
    <w:multiLevelType w:val="hybridMultilevel"/>
    <w:tmpl w:val="6E505134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116CE00A">
      <w:numFmt w:val="decimal"/>
      <w:lvlText w:val=""/>
      <w:lvlJc w:val="left"/>
    </w:lvl>
    <w:lvl w:ilvl="2" w:tplc="61DA3D12">
      <w:numFmt w:val="decimal"/>
      <w:lvlText w:val=""/>
      <w:lvlJc w:val="left"/>
    </w:lvl>
    <w:lvl w:ilvl="3" w:tplc="321AA09C">
      <w:numFmt w:val="decimal"/>
      <w:lvlText w:val=""/>
      <w:lvlJc w:val="left"/>
    </w:lvl>
    <w:lvl w:ilvl="4" w:tplc="EAD8E284">
      <w:numFmt w:val="decimal"/>
      <w:lvlText w:val=""/>
      <w:lvlJc w:val="left"/>
    </w:lvl>
    <w:lvl w:ilvl="5" w:tplc="8CB45F00">
      <w:numFmt w:val="decimal"/>
      <w:lvlText w:val=""/>
      <w:lvlJc w:val="left"/>
    </w:lvl>
    <w:lvl w:ilvl="6" w:tplc="FE06CD8E">
      <w:numFmt w:val="decimal"/>
      <w:lvlText w:val=""/>
      <w:lvlJc w:val="left"/>
    </w:lvl>
    <w:lvl w:ilvl="7" w:tplc="70F8344E">
      <w:numFmt w:val="decimal"/>
      <w:lvlText w:val=""/>
      <w:lvlJc w:val="left"/>
    </w:lvl>
    <w:lvl w:ilvl="8" w:tplc="DF4A9A46">
      <w:numFmt w:val="decimal"/>
      <w:lvlText w:val=""/>
      <w:lvlJc w:val="left"/>
    </w:lvl>
  </w:abstractNum>
  <w:abstractNum w:abstractNumId="9" w15:restartNumberingAfterBreak="0">
    <w:nsid w:val="125F6853"/>
    <w:multiLevelType w:val="hybridMultilevel"/>
    <w:tmpl w:val="9D0AF808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11CE87BE">
      <w:numFmt w:val="decimal"/>
      <w:lvlText w:val=""/>
      <w:lvlJc w:val="left"/>
    </w:lvl>
    <w:lvl w:ilvl="2" w:tplc="14E85596">
      <w:numFmt w:val="decimal"/>
      <w:lvlText w:val=""/>
      <w:lvlJc w:val="left"/>
    </w:lvl>
    <w:lvl w:ilvl="3" w:tplc="E9D42060">
      <w:numFmt w:val="decimal"/>
      <w:lvlText w:val=""/>
      <w:lvlJc w:val="left"/>
    </w:lvl>
    <w:lvl w:ilvl="4" w:tplc="4934B2B6">
      <w:numFmt w:val="decimal"/>
      <w:lvlText w:val=""/>
      <w:lvlJc w:val="left"/>
    </w:lvl>
    <w:lvl w:ilvl="5" w:tplc="83641992">
      <w:numFmt w:val="decimal"/>
      <w:lvlText w:val=""/>
      <w:lvlJc w:val="left"/>
    </w:lvl>
    <w:lvl w:ilvl="6" w:tplc="6C928EDC">
      <w:numFmt w:val="decimal"/>
      <w:lvlText w:val=""/>
      <w:lvlJc w:val="left"/>
    </w:lvl>
    <w:lvl w:ilvl="7" w:tplc="0FAA71BA">
      <w:numFmt w:val="decimal"/>
      <w:lvlText w:val=""/>
      <w:lvlJc w:val="left"/>
    </w:lvl>
    <w:lvl w:ilvl="8" w:tplc="492EFBC6">
      <w:numFmt w:val="decimal"/>
      <w:lvlText w:val=""/>
      <w:lvlJc w:val="left"/>
    </w:lvl>
  </w:abstractNum>
  <w:abstractNum w:abstractNumId="10" w15:restartNumberingAfterBreak="0">
    <w:nsid w:val="14D7383B"/>
    <w:multiLevelType w:val="hybridMultilevel"/>
    <w:tmpl w:val="E9CA67AE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8E2CD57A">
      <w:numFmt w:val="decimal"/>
      <w:lvlText w:val=""/>
      <w:lvlJc w:val="left"/>
    </w:lvl>
    <w:lvl w:ilvl="2" w:tplc="3B06C174">
      <w:numFmt w:val="decimal"/>
      <w:lvlText w:val=""/>
      <w:lvlJc w:val="left"/>
    </w:lvl>
    <w:lvl w:ilvl="3" w:tplc="FFF646BA">
      <w:numFmt w:val="decimal"/>
      <w:lvlText w:val=""/>
      <w:lvlJc w:val="left"/>
    </w:lvl>
    <w:lvl w:ilvl="4" w:tplc="AFAA8598">
      <w:numFmt w:val="decimal"/>
      <w:lvlText w:val=""/>
      <w:lvlJc w:val="left"/>
    </w:lvl>
    <w:lvl w:ilvl="5" w:tplc="B0AADF08">
      <w:numFmt w:val="decimal"/>
      <w:lvlText w:val=""/>
      <w:lvlJc w:val="left"/>
    </w:lvl>
    <w:lvl w:ilvl="6" w:tplc="D48A5A66">
      <w:numFmt w:val="decimal"/>
      <w:lvlText w:val=""/>
      <w:lvlJc w:val="left"/>
    </w:lvl>
    <w:lvl w:ilvl="7" w:tplc="7C265072">
      <w:numFmt w:val="decimal"/>
      <w:lvlText w:val=""/>
      <w:lvlJc w:val="left"/>
    </w:lvl>
    <w:lvl w:ilvl="8" w:tplc="87C89602">
      <w:numFmt w:val="decimal"/>
      <w:lvlText w:val=""/>
      <w:lvlJc w:val="left"/>
    </w:lvl>
  </w:abstractNum>
  <w:abstractNum w:abstractNumId="11" w15:restartNumberingAfterBreak="0">
    <w:nsid w:val="1F9C5736"/>
    <w:multiLevelType w:val="hybridMultilevel"/>
    <w:tmpl w:val="08CCD386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275C5586">
      <w:numFmt w:val="decimal"/>
      <w:lvlText w:val=""/>
      <w:lvlJc w:val="left"/>
    </w:lvl>
    <w:lvl w:ilvl="2" w:tplc="5296CFDE">
      <w:numFmt w:val="decimal"/>
      <w:lvlText w:val=""/>
      <w:lvlJc w:val="left"/>
    </w:lvl>
    <w:lvl w:ilvl="3" w:tplc="24B81278">
      <w:numFmt w:val="decimal"/>
      <w:lvlText w:val=""/>
      <w:lvlJc w:val="left"/>
    </w:lvl>
    <w:lvl w:ilvl="4" w:tplc="E7F67726">
      <w:numFmt w:val="decimal"/>
      <w:lvlText w:val=""/>
      <w:lvlJc w:val="left"/>
    </w:lvl>
    <w:lvl w:ilvl="5" w:tplc="5F04B724">
      <w:numFmt w:val="decimal"/>
      <w:lvlText w:val=""/>
      <w:lvlJc w:val="left"/>
    </w:lvl>
    <w:lvl w:ilvl="6" w:tplc="8C7AC4D2">
      <w:numFmt w:val="decimal"/>
      <w:lvlText w:val=""/>
      <w:lvlJc w:val="left"/>
    </w:lvl>
    <w:lvl w:ilvl="7" w:tplc="2B223BCC">
      <w:numFmt w:val="decimal"/>
      <w:lvlText w:val=""/>
      <w:lvlJc w:val="left"/>
    </w:lvl>
    <w:lvl w:ilvl="8" w:tplc="65DCFE46">
      <w:numFmt w:val="decimal"/>
      <w:lvlText w:val=""/>
      <w:lvlJc w:val="left"/>
    </w:lvl>
  </w:abstractNum>
  <w:abstractNum w:abstractNumId="12" w15:restartNumberingAfterBreak="0">
    <w:nsid w:val="20BB58A0"/>
    <w:multiLevelType w:val="hybridMultilevel"/>
    <w:tmpl w:val="5FEA0080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0F7E9702">
      <w:numFmt w:val="decimal"/>
      <w:lvlText w:val=""/>
      <w:lvlJc w:val="left"/>
    </w:lvl>
    <w:lvl w:ilvl="2" w:tplc="CF765818">
      <w:numFmt w:val="decimal"/>
      <w:lvlText w:val=""/>
      <w:lvlJc w:val="left"/>
    </w:lvl>
    <w:lvl w:ilvl="3" w:tplc="E8D4D332">
      <w:numFmt w:val="decimal"/>
      <w:lvlText w:val=""/>
      <w:lvlJc w:val="left"/>
    </w:lvl>
    <w:lvl w:ilvl="4" w:tplc="E0ACD3FC">
      <w:numFmt w:val="decimal"/>
      <w:lvlText w:val=""/>
      <w:lvlJc w:val="left"/>
    </w:lvl>
    <w:lvl w:ilvl="5" w:tplc="F3907040">
      <w:numFmt w:val="decimal"/>
      <w:lvlText w:val=""/>
      <w:lvlJc w:val="left"/>
    </w:lvl>
    <w:lvl w:ilvl="6" w:tplc="A306C8F0">
      <w:numFmt w:val="decimal"/>
      <w:lvlText w:val=""/>
      <w:lvlJc w:val="left"/>
    </w:lvl>
    <w:lvl w:ilvl="7" w:tplc="58FA0794">
      <w:numFmt w:val="decimal"/>
      <w:lvlText w:val=""/>
      <w:lvlJc w:val="left"/>
    </w:lvl>
    <w:lvl w:ilvl="8" w:tplc="0350565E">
      <w:numFmt w:val="decimal"/>
      <w:lvlText w:val=""/>
      <w:lvlJc w:val="left"/>
    </w:lvl>
  </w:abstractNum>
  <w:abstractNum w:abstractNumId="13" w15:restartNumberingAfterBreak="0">
    <w:nsid w:val="23454DF5"/>
    <w:multiLevelType w:val="hybridMultilevel"/>
    <w:tmpl w:val="C834086C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61BE48F6">
      <w:numFmt w:val="decimal"/>
      <w:lvlText w:val=""/>
      <w:lvlJc w:val="left"/>
    </w:lvl>
    <w:lvl w:ilvl="2" w:tplc="9AD44A5A">
      <w:numFmt w:val="decimal"/>
      <w:lvlText w:val=""/>
      <w:lvlJc w:val="left"/>
    </w:lvl>
    <w:lvl w:ilvl="3" w:tplc="B2D65DEE">
      <w:numFmt w:val="decimal"/>
      <w:lvlText w:val=""/>
      <w:lvlJc w:val="left"/>
    </w:lvl>
    <w:lvl w:ilvl="4" w:tplc="EB1AD9EC">
      <w:numFmt w:val="decimal"/>
      <w:lvlText w:val=""/>
      <w:lvlJc w:val="left"/>
    </w:lvl>
    <w:lvl w:ilvl="5" w:tplc="B310EF0C">
      <w:numFmt w:val="decimal"/>
      <w:lvlText w:val=""/>
      <w:lvlJc w:val="left"/>
    </w:lvl>
    <w:lvl w:ilvl="6" w:tplc="595460AE">
      <w:numFmt w:val="decimal"/>
      <w:lvlText w:val=""/>
      <w:lvlJc w:val="left"/>
    </w:lvl>
    <w:lvl w:ilvl="7" w:tplc="62745FC0">
      <w:numFmt w:val="decimal"/>
      <w:lvlText w:val=""/>
      <w:lvlJc w:val="left"/>
    </w:lvl>
    <w:lvl w:ilvl="8" w:tplc="BB043846">
      <w:numFmt w:val="decimal"/>
      <w:lvlText w:val=""/>
      <w:lvlJc w:val="left"/>
    </w:lvl>
  </w:abstractNum>
  <w:abstractNum w:abstractNumId="14" w15:restartNumberingAfterBreak="0">
    <w:nsid w:val="2D5F48A8"/>
    <w:multiLevelType w:val="hybridMultilevel"/>
    <w:tmpl w:val="2F228180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B1603F0C">
      <w:numFmt w:val="decimal"/>
      <w:lvlText w:val=""/>
      <w:lvlJc w:val="left"/>
    </w:lvl>
    <w:lvl w:ilvl="2" w:tplc="11B25FF0">
      <w:numFmt w:val="decimal"/>
      <w:lvlText w:val=""/>
      <w:lvlJc w:val="left"/>
    </w:lvl>
    <w:lvl w:ilvl="3" w:tplc="17C40CC6">
      <w:numFmt w:val="decimal"/>
      <w:lvlText w:val=""/>
      <w:lvlJc w:val="left"/>
    </w:lvl>
    <w:lvl w:ilvl="4" w:tplc="8DC43170">
      <w:numFmt w:val="decimal"/>
      <w:lvlText w:val=""/>
      <w:lvlJc w:val="left"/>
    </w:lvl>
    <w:lvl w:ilvl="5" w:tplc="F21CB98A">
      <w:numFmt w:val="decimal"/>
      <w:lvlText w:val=""/>
      <w:lvlJc w:val="left"/>
    </w:lvl>
    <w:lvl w:ilvl="6" w:tplc="98685424">
      <w:numFmt w:val="decimal"/>
      <w:lvlText w:val=""/>
      <w:lvlJc w:val="left"/>
    </w:lvl>
    <w:lvl w:ilvl="7" w:tplc="702845C6">
      <w:numFmt w:val="decimal"/>
      <w:lvlText w:val=""/>
      <w:lvlJc w:val="left"/>
    </w:lvl>
    <w:lvl w:ilvl="8" w:tplc="51DCDA9A">
      <w:numFmt w:val="decimal"/>
      <w:lvlText w:val=""/>
      <w:lvlJc w:val="left"/>
    </w:lvl>
  </w:abstractNum>
  <w:abstractNum w:abstractNumId="15" w15:restartNumberingAfterBreak="0">
    <w:nsid w:val="2EC336CB"/>
    <w:multiLevelType w:val="multilevel"/>
    <w:tmpl w:val="9EF6B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E718E5"/>
    <w:multiLevelType w:val="hybridMultilevel"/>
    <w:tmpl w:val="5DF63148"/>
    <w:lvl w:ilvl="0" w:tplc="0C09000B">
      <w:start w:val="1"/>
      <w:numFmt w:val="bullet"/>
      <w:lvlText w:val="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1C17147"/>
    <w:multiLevelType w:val="hybridMultilevel"/>
    <w:tmpl w:val="059C6BB8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57EC8C78">
      <w:numFmt w:val="decimal"/>
      <w:lvlText w:val=""/>
      <w:lvlJc w:val="left"/>
    </w:lvl>
    <w:lvl w:ilvl="2" w:tplc="6BAE83F6">
      <w:numFmt w:val="decimal"/>
      <w:lvlText w:val=""/>
      <w:lvlJc w:val="left"/>
    </w:lvl>
    <w:lvl w:ilvl="3" w:tplc="06B8149A">
      <w:numFmt w:val="decimal"/>
      <w:lvlText w:val=""/>
      <w:lvlJc w:val="left"/>
    </w:lvl>
    <w:lvl w:ilvl="4" w:tplc="B5C8436E">
      <w:numFmt w:val="decimal"/>
      <w:lvlText w:val=""/>
      <w:lvlJc w:val="left"/>
    </w:lvl>
    <w:lvl w:ilvl="5" w:tplc="649C4280">
      <w:numFmt w:val="decimal"/>
      <w:lvlText w:val=""/>
      <w:lvlJc w:val="left"/>
    </w:lvl>
    <w:lvl w:ilvl="6" w:tplc="AF3E7AFC">
      <w:numFmt w:val="decimal"/>
      <w:lvlText w:val=""/>
      <w:lvlJc w:val="left"/>
    </w:lvl>
    <w:lvl w:ilvl="7" w:tplc="93AE2918">
      <w:numFmt w:val="decimal"/>
      <w:lvlText w:val=""/>
      <w:lvlJc w:val="left"/>
    </w:lvl>
    <w:lvl w:ilvl="8" w:tplc="CE3440FE">
      <w:numFmt w:val="decimal"/>
      <w:lvlText w:val=""/>
      <w:lvlJc w:val="left"/>
    </w:lvl>
  </w:abstractNum>
  <w:abstractNum w:abstractNumId="18" w15:restartNumberingAfterBreak="0">
    <w:nsid w:val="33AE4780"/>
    <w:multiLevelType w:val="hybridMultilevel"/>
    <w:tmpl w:val="F6409578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6214526"/>
    <w:multiLevelType w:val="hybridMultilevel"/>
    <w:tmpl w:val="BA3AFA46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2E62AF42">
      <w:numFmt w:val="decimal"/>
      <w:lvlText w:val=""/>
      <w:lvlJc w:val="left"/>
    </w:lvl>
    <w:lvl w:ilvl="2" w:tplc="EAB00FC2">
      <w:numFmt w:val="decimal"/>
      <w:lvlText w:val=""/>
      <w:lvlJc w:val="left"/>
    </w:lvl>
    <w:lvl w:ilvl="3" w:tplc="FC72378A">
      <w:numFmt w:val="decimal"/>
      <w:lvlText w:val=""/>
      <w:lvlJc w:val="left"/>
    </w:lvl>
    <w:lvl w:ilvl="4" w:tplc="F37444DA">
      <w:numFmt w:val="decimal"/>
      <w:lvlText w:val=""/>
      <w:lvlJc w:val="left"/>
    </w:lvl>
    <w:lvl w:ilvl="5" w:tplc="DE424A52">
      <w:numFmt w:val="decimal"/>
      <w:lvlText w:val=""/>
      <w:lvlJc w:val="left"/>
    </w:lvl>
    <w:lvl w:ilvl="6" w:tplc="83166628">
      <w:numFmt w:val="decimal"/>
      <w:lvlText w:val=""/>
      <w:lvlJc w:val="left"/>
    </w:lvl>
    <w:lvl w:ilvl="7" w:tplc="72968928">
      <w:numFmt w:val="decimal"/>
      <w:lvlText w:val=""/>
      <w:lvlJc w:val="left"/>
    </w:lvl>
    <w:lvl w:ilvl="8" w:tplc="56F20CA2">
      <w:numFmt w:val="decimal"/>
      <w:lvlText w:val=""/>
      <w:lvlJc w:val="left"/>
    </w:lvl>
  </w:abstractNum>
  <w:abstractNum w:abstractNumId="20" w15:restartNumberingAfterBreak="0">
    <w:nsid w:val="37127EFA"/>
    <w:multiLevelType w:val="hybridMultilevel"/>
    <w:tmpl w:val="A9A0DCE6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D1623A0E">
      <w:numFmt w:val="decimal"/>
      <w:lvlText w:val=""/>
      <w:lvlJc w:val="left"/>
    </w:lvl>
    <w:lvl w:ilvl="2" w:tplc="9A30C40E">
      <w:numFmt w:val="decimal"/>
      <w:lvlText w:val=""/>
      <w:lvlJc w:val="left"/>
    </w:lvl>
    <w:lvl w:ilvl="3" w:tplc="E188B5F6">
      <w:numFmt w:val="decimal"/>
      <w:lvlText w:val=""/>
      <w:lvlJc w:val="left"/>
    </w:lvl>
    <w:lvl w:ilvl="4" w:tplc="1B8402B4">
      <w:numFmt w:val="decimal"/>
      <w:lvlText w:val=""/>
      <w:lvlJc w:val="left"/>
    </w:lvl>
    <w:lvl w:ilvl="5" w:tplc="0C5EBEC2">
      <w:numFmt w:val="decimal"/>
      <w:lvlText w:val=""/>
      <w:lvlJc w:val="left"/>
    </w:lvl>
    <w:lvl w:ilvl="6" w:tplc="AF7E1EB8">
      <w:numFmt w:val="decimal"/>
      <w:lvlText w:val=""/>
      <w:lvlJc w:val="left"/>
    </w:lvl>
    <w:lvl w:ilvl="7" w:tplc="F55A2E30">
      <w:numFmt w:val="decimal"/>
      <w:lvlText w:val=""/>
      <w:lvlJc w:val="left"/>
    </w:lvl>
    <w:lvl w:ilvl="8" w:tplc="65A274CA">
      <w:numFmt w:val="decimal"/>
      <w:lvlText w:val=""/>
      <w:lvlJc w:val="left"/>
    </w:lvl>
  </w:abstractNum>
  <w:abstractNum w:abstractNumId="21" w15:restartNumberingAfterBreak="0">
    <w:nsid w:val="37C83107"/>
    <w:multiLevelType w:val="hybridMultilevel"/>
    <w:tmpl w:val="DECAA92A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A09CEB72">
      <w:numFmt w:val="decimal"/>
      <w:lvlText w:val=""/>
      <w:lvlJc w:val="left"/>
    </w:lvl>
    <w:lvl w:ilvl="2" w:tplc="0C5C81FC">
      <w:numFmt w:val="decimal"/>
      <w:lvlText w:val=""/>
      <w:lvlJc w:val="left"/>
    </w:lvl>
    <w:lvl w:ilvl="3" w:tplc="10BEB734">
      <w:numFmt w:val="decimal"/>
      <w:lvlText w:val=""/>
      <w:lvlJc w:val="left"/>
    </w:lvl>
    <w:lvl w:ilvl="4" w:tplc="C6CC01D4">
      <w:numFmt w:val="decimal"/>
      <w:lvlText w:val=""/>
      <w:lvlJc w:val="left"/>
    </w:lvl>
    <w:lvl w:ilvl="5" w:tplc="756403A6">
      <w:numFmt w:val="decimal"/>
      <w:lvlText w:val=""/>
      <w:lvlJc w:val="left"/>
    </w:lvl>
    <w:lvl w:ilvl="6" w:tplc="374A7B06">
      <w:numFmt w:val="decimal"/>
      <w:lvlText w:val=""/>
      <w:lvlJc w:val="left"/>
    </w:lvl>
    <w:lvl w:ilvl="7" w:tplc="315CE7AC">
      <w:numFmt w:val="decimal"/>
      <w:lvlText w:val=""/>
      <w:lvlJc w:val="left"/>
    </w:lvl>
    <w:lvl w:ilvl="8" w:tplc="6F8CA810">
      <w:numFmt w:val="decimal"/>
      <w:lvlText w:val=""/>
      <w:lvlJc w:val="left"/>
    </w:lvl>
  </w:abstractNum>
  <w:abstractNum w:abstractNumId="22" w15:restartNumberingAfterBreak="0">
    <w:nsid w:val="38706074"/>
    <w:multiLevelType w:val="hybridMultilevel"/>
    <w:tmpl w:val="89669170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EA8CAB72">
      <w:numFmt w:val="decimal"/>
      <w:lvlText w:val=""/>
      <w:lvlJc w:val="left"/>
    </w:lvl>
    <w:lvl w:ilvl="2" w:tplc="DCEE0EE8">
      <w:numFmt w:val="decimal"/>
      <w:lvlText w:val=""/>
      <w:lvlJc w:val="left"/>
    </w:lvl>
    <w:lvl w:ilvl="3" w:tplc="56E27894">
      <w:numFmt w:val="decimal"/>
      <w:lvlText w:val=""/>
      <w:lvlJc w:val="left"/>
    </w:lvl>
    <w:lvl w:ilvl="4" w:tplc="3E70DD1A">
      <w:numFmt w:val="decimal"/>
      <w:lvlText w:val=""/>
      <w:lvlJc w:val="left"/>
    </w:lvl>
    <w:lvl w:ilvl="5" w:tplc="E4AACD18">
      <w:numFmt w:val="decimal"/>
      <w:lvlText w:val=""/>
      <w:lvlJc w:val="left"/>
    </w:lvl>
    <w:lvl w:ilvl="6" w:tplc="B0CC19C2">
      <w:numFmt w:val="decimal"/>
      <w:lvlText w:val=""/>
      <w:lvlJc w:val="left"/>
    </w:lvl>
    <w:lvl w:ilvl="7" w:tplc="6E6814DE">
      <w:numFmt w:val="decimal"/>
      <w:lvlText w:val=""/>
      <w:lvlJc w:val="left"/>
    </w:lvl>
    <w:lvl w:ilvl="8" w:tplc="F49C9AF8">
      <w:numFmt w:val="decimal"/>
      <w:lvlText w:val=""/>
      <w:lvlJc w:val="left"/>
    </w:lvl>
  </w:abstractNum>
  <w:abstractNum w:abstractNumId="23" w15:restartNumberingAfterBreak="0">
    <w:nsid w:val="3AAC298C"/>
    <w:multiLevelType w:val="hybridMultilevel"/>
    <w:tmpl w:val="60425210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6F76632A">
      <w:numFmt w:val="decimal"/>
      <w:lvlText w:val=""/>
      <w:lvlJc w:val="left"/>
    </w:lvl>
    <w:lvl w:ilvl="2" w:tplc="DE5CEBBA">
      <w:numFmt w:val="decimal"/>
      <w:lvlText w:val=""/>
      <w:lvlJc w:val="left"/>
    </w:lvl>
    <w:lvl w:ilvl="3" w:tplc="CFDCB8AC">
      <w:numFmt w:val="decimal"/>
      <w:lvlText w:val=""/>
      <w:lvlJc w:val="left"/>
    </w:lvl>
    <w:lvl w:ilvl="4" w:tplc="3A2AB0FE">
      <w:numFmt w:val="decimal"/>
      <w:lvlText w:val=""/>
      <w:lvlJc w:val="left"/>
    </w:lvl>
    <w:lvl w:ilvl="5" w:tplc="90E87A68">
      <w:numFmt w:val="decimal"/>
      <w:lvlText w:val=""/>
      <w:lvlJc w:val="left"/>
    </w:lvl>
    <w:lvl w:ilvl="6" w:tplc="7042F588">
      <w:numFmt w:val="decimal"/>
      <w:lvlText w:val=""/>
      <w:lvlJc w:val="left"/>
    </w:lvl>
    <w:lvl w:ilvl="7" w:tplc="27A2DA5E">
      <w:numFmt w:val="decimal"/>
      <w:lvlText w:val=""/>
      <w:lvlJc w:val="left"/>
    </w:lvl>
    <w:lvl w:ilvl="8" w:tplc="D422925C">
      <w:numFmt w:val="decimal"/>
      <w:lvlText w:val=""/>
      <w:lvlJc w:val="left"/>
    </w:lvl>
  </w:abstractNum>
  <w:abstractNum w:abstractNumId="24" w15:restartNumberingAfterBreak="0">
    <w:nsid w:val="3E6C6BD8"/>
    <w:multiLevelType w:val="hybridMultilevel"/>
    <w:tmpl w:val="57549E48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15688BD6">
      <w:numFmt w:val="decimal"/>
      <w:lvlText w:val=""/>
      <w:lvlJc w:val="left"/>
    </w:lvl>
    <w:lvl w:ilvl="2" w:tplc="34AE49F8">
      <w:numFmt w:val="decimal"/>
      <w:lvlText w:val=""/>
      <w:lvlJc w:val="left"/>
    </w:lvl>
    <w:lvl w:ilvl="3" w:tplc="2E1409DC">
      <w:numFmt w:val="decimal"/>
      <w:lvlText w:val=""/>
      <w:lvlJc w:val="left"/>
    </w:lvl>
    <w:lvl w:ilvl="4" w:tplc="A252AF5C">
      <w:numFmt w:val="decimal"/>
      <w:lvlText w:val=""/>
      <w:lvlJc w:val="left"/>
    </w:lvl>
    <w:lvl w:ilvl="5" w:tplc="CD2A82E6">
      <w:numFmt w:val="decimal"/>
      <w:lvlText w:val=""/>
      <w:lvlJc w:val="left"/>
    </w:lvl>
    <w:lvl w:ilvl="6" w:tplc="45485730">
      <w:numFmt w:val="decimal"/>
      <w:lvlText w:val=""/>
      <w:lvlJc w:val="left"/>
    </w:lvl>
    <w:lvl w:ilvl="7" w:tplc="25F80F16">
      <w:numFmt w:val="decimal"/>
      <w:lvlText w:val=""/>
      <w:lvlJc w:val="left"/>
    </w:lvl>
    <w:lvl w:ilvl="8" w:tplc="0E8C86A8">
      <w:numFmt w:val="decimal"/>
      <w:lvlText w:val=""/>
      <w:lvlJc w:val="left"/>
    </w:lvl>
  </w:abstractNum>
  <w:abstractNum w:abstractNumId="25" w15:restartNumberingAfterBreak="0">
    <w:nsid w:val="40901453"/>
    <w:multiLevelType w:val="hybridMultilevel"/>
    <w:tmpl w:val="C1321F06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3754D980">
      <w:numFmt w:val="decimal"/>
      <w:lvlText w:val=""/>
      <w:lvlJc w:val="left"/>
    </w:lvl>
    <w:lvl w:ilvl="2" w:tplc="C0AE7466">
      <w:numFmt w:val="decimal"/>
      <w:lvlText w:val=""/>
      <w:lvlJc w:val="left"/>
    </w:lvl>
    <w:lvl w:ilvl="3" w:tplc="C924DCD2">
      <w:numFmt w:val="decimal"/>
      <w:lvlText w:val=""/>
      <w:lvlJc w:val="left"/>
    </w:lvl>
    <w:lvl w:ilvl="4" w:tplc="00C49F98">
      <w:numFmt w:val="decimal"/>
      <w:lvlText w:val=""/>
      <w:lvlJc w:val="left"/>
    </w:lvl>
    <w:lvl w:ilvl="5" w:tplc="385439E6">
      <w:numFmt w:val="decimal"/>
      <w:lvlText w:val=""/>
      <w:lvlJc w:val="left"/>
    </w:lvl>
    <w:lvl w:ilvl="6" w:tplc="79C4C26E">
      <w:numFmt w:val="decimal"/>
      <w:lvlText w:val=""/>
      <w:lvlJc w:val="left"/>
    </w:lvl>
    <w:lvl w:ilvl="7" w:tplc="B0DC7080">
      <w:numFmt w:val="decimal"/>
      <w:lvlText w:val=""/>
      <w:lvlJc w:val="left"/>
    </w:lvl>
    <w:lvl w:ilvl="8" w:tplc="5ABAEA66">
      <w:numFmt w:val="decimal"/>
      <w:lvlText w:val=""/>
      <w:lvlJc w:val="left"/>
    </w:lvl>
  </w:abstractNum>
  <w:abstractNum w:abstractNumId="26" w15:restartNumberingAfterBreak="0">
    <w:nsid w:val="44426357"/>
    <w:multiLevelType w:val="hybridMultilevel"/>
    <w:tmpl w:val="B330A78A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52DE8168">
      <w:numFmt w:val="decimal"/>
      <w:lvlText w:val=""/>
      <w:lvlJc w:val="left"/>
    </w:lvl>
    <w:lvl w:ilvl="2" w:tplc="1506D47C">
      <w:numFmt w:val="decimal"/>
      <w:lvlText w:val=""/>
      <w:lvlJc w:val="left"/>
    </w:lvl>
    <w:lvl w:ilvl="3" w:tplc="2E2CBF16">
      <w:numFmt w:val="decimal"/>
      <w:lvlText w:val=""/>
      <w:lvlJc w:val="left"/>
    </w:lvl>
    <w:lvl w:ilvl="4" w:tplc="3BBE79F2">
      <w:numFmt w:val="decimal"/>
      <w:lvlText w:val=""/>
      <w:lvlJc w:val="left"/>
    </w:lvl>
    <w:lvl w:ilvl="5" w:tplc="DB0ABC64">
      <w:numFmt w:val="decimal"/>
      <w:lvlText w:val=""/>
      <w:lvlJc w:val="left"/>
    </w:lvl>
    <w:lvl w:ilvl="6" w:tplc="DB2A57EA">
      <w:numFmt w:val="decimal"/>
      <w:lvlText w:val=""/>
      <w:lvlJc w:val="left"/>
    </w:lvl>
    <w:lvl w:ilvl="7" w:tplc="16F2BDAE">
      <w:numFmt w:val="decimal"/>
      <w:lvlText w:val=""/>
      <w:lvlJc w:val="left"/>
    </w:lvl>
    <w:lvl w:ilvl="8" w:tplc="49B879C6">
      <w:numFmt w:val="decimal"/>
      <w:lvlText w:val=""/>
      <w:lvlJc w:val="left"/>
    </w:lvl>
  </w:abstractNum>
  <w:abstractNum w:abstractNumId="27" w15:restartNumberingAfterBreak="0">
    <w:nsid w:val="47391AC8"/>
    <w:multiLevelType w:val="hybridMultilevel"/>
    <w:tmpl w:val="A2422C90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86DA0340">
      <w:numFmt w:val="decimal"/>
      <w:lvlText w:val=""/>
      <w:lvlJc w:val="left"/>
    </w:lvl>
    <w:lvl w:ilvl="2" w:tplc="15B28FAE">
      <w:numFmt w:val="decimal"/>
      <w:lvlText w:val=""/>
      <w:lvlJc w:val="left"/>
    </w:lvl>
    <w:lvl w:ilvl="3" w:tplc="85D4BE1E">
      <w:numFmt w:val="decimal"/>
      <w:lvlText w:val=""/>
      <w:lvlJc w:val="left"/>
    </w:lvl>
    <w:lvl w:ilvl="4" w:tplc="2DB249E2">
      <w:numFmt w:val="decimal"/>
      <w:lvlText w:val=""/>
      <w:lvlJc w:val="left"/>
    </w:lvl>
    <w:lvl w:ilvl="5" w:tplc="E2B03350">
      <w:numFmt w:val="decimal"/>
      <w:lvlText w:val=""/>
      <w:lvlJc w:val="left"/>
    </w:lvl>
    <w:lvl w:ilvl="6" w:tplc="EFB0F99A">
      <w:numFmt w:val="decimal"/>
      <w:lvlText w:val=""/>
      <w:lvlJc w:val="left"/>
    </w:lvl>
    <w:lvl w:ilvl="7" w:tplc="10E683C6">
      <w:numFmt w:val="decimal"/>
      <w:lvlText w:val=""/>
      <w:lvlJc w:val="left"/>
    </w:lvl>
    <w:lvl w:ilvl="8" w:tplc="D6D0967A">
      <w:numFmt w:val="decimal"/>
      <w:lvlText w:val=""/>
      <w:lvlJc w:val="left"/>
    </w:lvl>
  </w:abstractNum>
  <w:abstractNum w:abstractNumId="28" w15:restartNumberingAfterBreak="0">
    <w:nsid w:val="47635658"/>
    <w:multiLevelType w:val="hybridMultilevel"/>
    <w:tmpl w:val="B8785B94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C5BAF860">
      <w:numFmt w:val="decimal"/>
      <w:lvlText w:val=""/>
      <w:lvlJc w:val="left"/>
    </w:lvl>
    <w:lvl w:ilvl="2" w:tplc="037C0C2C">
      <w:numFmt w:val="decimal"/>
      <w:lvlText w:val=""/>
      <w:lvlJc w:val="left"/>
    </w:lvl>
    <w:lvl w:ilvl="3" w:tplc="418E6408">
      <w:numFmt w:val="decimal"/>
      <w:lvlText w:val=""/>
      <w:lvlJc w:val="left"/>
    </w:lvl>
    <w:lvl w:ilvl="4" w:tplc="F970F072">
      <w:numFmt w:val="decimal"/>
      <w:lvlText w:val=""/>
      <w:lvlJc w:val="left"/>
    </w:lvl>
    <w:lvl w:ilvl="5" w:tplc="FBCE9524">
      <w:numFmt w:val="decimal"/>
      <w:lvlText w:val=""/>
      <w:lvlJc w:val="left"/>
    </w:lvl>
    <w:lvl w:ilvl="6" w:tplc="19902D70">
      <w:numFmt w:val="decimal"/>
      <w:lvlText w:val=""/>
      <w:lvlJc w:val="left"/>
    </w:lvl>
    <w:lvl w:ilvl="7" w:tplc="A73C26A8">
      <w:numFmt w:val="decimal"/>
      <w:lvlText w:val=""/>
      <w:lvlJc w:val="left"/>
    </w:lvl>
    <w:lvl w:ilvl="8" w:tplc="85B025DA">
      <w:numFmt w:val="decimal"/>
      <w:lvlText w:val=""/>
      <w:lvlJc w:val="left"/>
    </w:lvl>
  </w:abstractNum>
  <w:abstractNum w:abstractNumId="29" w15:restartNumberingAfterBreak="0">
    <w:nsid w:val="4CCE3519"/>
    <w:multiLevelType w:val="hybridMultilevel"/>
    <w:tmpl w:val="C1A098DC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5CF221FA">
      <w:numFmt w:val="decimal"/>
      <w:lvlText w:val=""/>
      <w:lvlJc w:val="left"/>
    </w:lvl>
    <w:lvl w:ilvl="2" w:tplc="C6E83102">
      <w:numFmt w:val="decimal"/>
      <w:lvlText w:val=""/>
      <w:lvlJc w:val="left"/>
    </w:lvl>
    <w:lvl w:ilvl="3" w:tplc="A8EC0F62">
      <w:numFmt w:val="decimal"/>
      <w:lvlText w:val=""/>
      <w:lvlJc w:val="left"/>
    </w:lvl>
    <w:lvl w:ilvl="4" w:tplc="634A62F8">
      <w:numFmt w:val="decimal"/>
      <w:lvlText w:val=""/>
      <w:lvlJc w:val="left"/>
    </w:lvl>
    <w:lvl w:ilvl="5" w:tplc="5F3C1A0C">
      <w:numFmt w:val="decimal"/>
      <w:lvlText w:val=""/>
      <w:lvlJc w:val="left"/>
    </w:lvl>
    <w:lvl w:ilvl="6" w:tplc="BE1A8916">
      <w:numFmt w:val="decimal"/>
      <w:lvlText w:val=""/>
      <w:lvlJc w:val="left"/>
    </w:lvl>
    <w:lvl w:ilvl="7" w:tplc="7B04AAF6">
      <w:numFmt w:val="decimal"/>
      <w:lvlText w:val=""/>
      <w:lvlJc w:val="left"/>
    </w:lvl>
    <w:lvl w:ilvl="8" w:tplc="24066CC2">
      <w:numFmt w:val="decimal"/>
      <w:lvlText w:val=""/>
      <w:lvlJc w:val="left"/>
    </w:lvl>
  </w:abstractNum>
  <w:abstractNum w:abstractNumId="30" w15:restartNumberingAfterBreak="0">
    <w:nsid w:val="60795F94"/>
    <w:multiLevelType w:val="hybridMultilevel"/>
    <w:tmpl w:val="DAD6F95A"/>
    <w:lvl w:ilvl="0" w:tplc="AFCCAE6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AEE1748">
      <w:numFmt w:val="decimal"/>
      <w:lvlText w:val=""/>
      <w:lvlJc w:val="left"/>
      <w:pPr>
        <w:ind w:left="0" w:firstLine="0"/>
      </w:pPr>
    </w:lvl>
    <w:lvl w:ilvl="2" w:tplc="69DC938C">
      <w:numFmt w:val="decimal"/>
      <w:lvlText w:val=""/>
      <w:lvlJc w:val="left"/>
      <w:pPr>
        <w:ind w:left="0" w:firstLine="0"/>
      </w:pPr>
    </w:lvl>
    <w:lvl w:ilvl="3" w:tplc="F042C736">
      <w:numFmt w:val="decimal"/>
      <w:lvlText w:val=""/>
      <w:lvlJc w:val="left"/>
      <w:pPr>
        <w:ind w:left="0" w:firstLine="0"/>
      </w:pPr>
    </w:lvl>
    <w:lvl w:ilvl="4" w:tplc="F69AF38A">
      <w:numFmt w:val="decimal"/>
      <w:lvlText w:val=""/>
      <w:lvlJc w:val="left"/>
      <w:pPr>
        <w:ind w:left="0" w:firstLine="0"/>
      </w:pPr>
    </w:lvl>
    <w:lvl w:ilvl="5" w:tplc="BB5E8456">
      <w:numFmt w:val="decimal"/>
      <w:lvlText w:val=""/>
      <w:lvlJc w:val="left"/>
      <w:pPr>
        <w:ind w:left="0" w:firstLine="0"/>
      </w:pPr>
    </w:lvl>
    <w:lvl w:ilvl="6" w:tplc="604EF16C">
      <w:numFmt w:val="decimal"/>
      <w:lvlText w:val=""/>
      <w:lvlJc w:val="left"/>
      <w:pPr>
        <w:ind w:left="0" w:firstLine="0"/>
      </w:pPr>
    </w:lvl>
    <w:lvl w:ilvl="7" w:tplc="5FC6AFCE">
      <w:numFmt w:val="decimal"/>
      <w:lvlText w:val=""/>
      <w:lvlJc w:val="left"/>
      <w:pPr>
        <w:ind w:left="0" w:firstLine="0"/>
      </w:pPr>
    </w:lvl>
    <w:lvl w:ilvl="8" w:tplc="F9828844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1F83254"/>
    <w:multiLevelType w:val="hybridMultilevel"/>
    <w:tmpl w:val="DE3E8CC6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A0E62512">
      <w:numFmt w:val="decimal"/>
      <w:lvlText w:val=""/>
      <w:lvlJc w:val="left"/>
    </w:lvl>
    <w:lvl w:ilvl="2" w:tplc="7F986AEC">
      <w:numFmt w:val="decimal"/>
      <w:lvlText w:val=""/>
      <w:lvlJc w:val="left"/>
    </w:lvl>
    <w:lvl w:ilvl="3" w:tplc="3FFCF09E">
      <w:numFmt w:val="decimal"/>
      <w:lvlText w:val=""/>
      <w:lvlJc w:val="left"/>
    </w:lvl>
    <w:lvl w:ilvl="4" w:tplc="9386FBB8">
      <w:numFmt w:val="decimal"/>
      <w:lvlText w:val=""/>
      <w:lvlJc w:val="left"/>
    </w:lvl>
    <w:lvl w:ilvl="5" w:tplc="499E8B78">
      <w:numFmt w:val="decimal"/>
      <w:lvlText w:val=""/>
      <w:lvlJc w:val="left"/>
    </w:lvl>
    <w:lvl w:ilvl="6" w:tplc="1BD8953C">
      <w:numFmt w:val="decimal"/>
      <w:lvlText w:val=""/>
      <w:lvlJc w:val="left"/>
    </w:lvl>
    <w:lvl w:ilvl="7" w:tplc="A8E28190">
      <w:numFmt w:val="decimal"/>
      <w:lvlText w:val=""/>
      <w:lvlJc w:val="left"/>
    </w:lvl>
    <w:lvl w:ilvl="8" w:tplc="07EC623C">
      <w:numFmt w:val="decimal"/>
      <w:lvlText w:val=""/>
      <w:lvlJc w:val="left"/>
    </w:lvl>
  </w:abstractNum>
  <w:abstractNum w:abstractNumId="32" w15:restartNumberingAfterBreak="0">
    <w:nsid w:val="642A5AC1"/>
    <w:multiLevelType w:val="hybridMultilevel"/>
    <w:tmpl w:val="968E5D7A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14845F2E">
      <w:numFmt w:val="decimal"/>
      <w:lvlText w:val=""/>
      <w:lvlJc w:val="left"/>
    </w:lvl>
    <w:lvl w:ilvl="2" w:tplc="C29A161A">
      <w:numFmt w:val="decimal"/>
      <w:lvlText w:val=""/>
      <w:lvlJc w:val="left"/>
    </w:lvl>
    <w:lvl w:ilvl="3" w:tplc="5282B608">
      <w:numFmt w:val="decimal"/>
      <w:lvlText w:val=""/>
      <w:lvlJc w:val="left"/>
    </w:lvl>
    <w:lvl w:ilvl="4" w:tplc="F51E299C">
      <w:numFmt w:val="decimal"/>
      <w:lvlText w:val=""/>
      <w:lvlJc w:val="left"/>
    </w:lvl>
    <w:lvl w:ilvl="5" w:tplc="C55A8B14">
      <w:numFmt w:val="decimal"/>
      <w:lvlText w:val=""/>
      <w:lvlJc w:val="left"/>
    </w:lvl>
    <w:lvl w:ilvl="6" w:tplc="1AD00984">
      <w:numFmt w:val="decimal"/>
      <w:lvlText w:val=""/>
      <w:lvlJc w:val="left"/>
    </w:lvl>
    <w:lvl w:ilvl="7" w:tplc="8A0099C8">
      <w:numFmt w:val="decimal"/>
      <w:lvlText w:val=""/>
      <w:lvlJc w:val="left"/>
    </w:lvl>
    <w:lvl w:ilvl="8" w:tplc="F376768A">
      <w:numFmt w:val="decimal"/>
      <w:lvlText w:val=""/>
      <w:lvlJc w:val="left"/>
    </w:lvl>
  </w:abstractNum>
  <w:abstractNum w:abstractNumId="33" w15:restartNumberingAfterBreak="0">
    <w:nsid w:val="6DE36650"/>
    <w:multiLevelType w:val="hybridMultilevel"/>
    <w:tmpl w:val="20B8807C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FEA462DE">
      <w:numFmt w:val="decimal"/>
      <w:lvlText w:val=""/>
      <w:lvlJc w:val="left"/>
    </w:lvl>
    <w:lvl w:ilvl="2" w:tplc="4C10526A">
      <w:numFmt w:val="decimal"/>
      <w:lvlText w:val=""/>
      <w:lvlJc w:val="left"/>
    </w:lvl>
    <w:lvl w:ilvl="3" w:tplc="06A8AC0A">
      <w:numFmt w:val="decimal"/>
      <w:lvlText w:val=""/>
      <w:lvlJc w:val="left"/>
    </w:lvl>
    <w:lvl w:ilvl="4" w:tplc="A5F67B04">
      <w:numFmt w:val="decimal"/>
      <w:lvlText w:val=""/>
      <w:lvlJc w:val="left"/>
    </w:lvl>
    <w:lvl w:ilvl="5" w:tplc="EA3A444A">
      <w:numFmt w:val="decimal"/>
      <w:lvlText w:val=""/>
      <w:lvlJc w:val="left"/>
    </w:lvl>
    <w:lvl w:ilvl="6" w:tplc="3C1A3440">
      <w:numFmt w:val="decimal"/>
      <w:lvlText w:val=""/>
      <w:lvlJc w:val="left"/>
    </w:lvl>
    <w:lvl w:ilvl="7" w:tplc="ED3E11F4">
      <w:numFmt w:val="decimal"/>
      <w:lvlText w:val=""/>
      <w:lvlJc w:val="left"/>
    </w:lvl>
    <w:lvl w:ilvl="8" w:tplc="279851DC">
      <w:numFmt w:val="decimal"/>
      <w:lvlText w:val=""/>
      <w:lvlJc w:val="left"/>
    </w:lvl>
  </w:abstractNum>
  <w:abstractNum w:abstractNumId="34" w15:restartNumberingAfterBreak="0">
    <w:nsid w:val="7C65001A"/>
    <w:multiLevelType w:val="hybridMultilevel"/>
    <w:tmpl w:val="C3704014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2AB81EB8">
      <w:numFmt w:val="decimal"/>
      <w:lvlText w:val=""/>
      <w:lvlJc w:val="left"/>
    </w:lvl>
    <w:lvl w:ilvl="2" w:tplc="D07EF3BE">
      <w:numFmt w:val="decimal"/>
      <w:lvlText w:val=""/>
      <w:lvlJc w:val="left"/>
    </w:lvl>
    <w:lvl w:ilvl="3" w:tplc="54A81E6E">
      <w:numFmt w:val="decimal"/>
      <w:lvlText w:val=""/>
      <w:lvlJc w:val="left"/>
    </w:lvl>
    <w:lvl w:ilvl="4" w:tplc="B10E0BDE">
      <w:numFmt w:val="decimal"/>
      <w:lvlText w:val=""/>
      <w:lvlJc w:val="left"/>
    </w:lvl>
    <w:lvl w:ilvl="5" w:tplc="8E3287A0">
      <w:numFmt w:val="decimal"/>
      <w:lvlText w:val=""/>
      <w:lvlJc w:val="left"/>
    </w:lvl>
    <w:lvl w:ilvl="6" w:tplc="6F383852">
      <w:numFmt w:val="decimal"/>
      <w:lvlText w:val=""/>
      <w:lvlJc w:val="left"/>
    </w:lvl>
    <w:lvl w:ilvl="7" w:tplc="027002F2">
      <w:numFmt w:val="decimal"/>
      <w:lvlText w:val=""/>
      <w:lvlJc w:val="left"/>
    </w:lvl>
    <w:lvl w:ilvl="8" w:tplc="37CA93AA">
      <w:numFmt w:val="decimal"/>
      <w:lvlText w:val=""/>
      <w:lvlJc w:val="left"/>
    </w:lvl>
  </w:abstractNum>
  <w:abstractNum w:abstractNumId="35" w15:restartNumberingAfterBreak="0">
    <w:nsid w:val="7E7B018A"/>
    <w:multiLevelType w:val="hybridMultilevel"/>
    <w:tmpl w:val="FB4C294C"/>
    <w:lvl w:ilvl="0" w:tplc="0C090005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</w:rPr>
    </w:lvl>
    <w:lvl w:ilvl="1" w:tplc="7EE82B90">
      <w:numFmt w:val="decimal"/>
      <w:lvlText w:val=""/>
      <w:lvlJc w:val="left"/>
    </w:lvl>
    <w:lvl w:ilvl="2" w:tplc="9DA2B68A">
      <w:numFmt w:val="decimal"/>
      <w:lvlText w:val=""/>
      <w:lvlJc w:val="left"/>
    </w:lvl>
    <w:lvl w:ilvl="3" w:tplc="5F9C3A2E">
      <w:numFmt w:val="decimal"/>
      <w:lvlText w:val=""/>
      <w:lvlJc w:val="left"/>
    </w:lvl>
    <w:lvl w:ilvl="4" w:tplc="694014DA">
      <w:numFmt w:val="decimal"/>
      <w:lvlText w:val=""/>
      <w:lvlJc w:val="left"/>
    </w:lvl>
    <w:lvl w:ilvl="5" w:tplc="3B50C84E">
      <w:numFmt w:val="decimal"/>
      <w:lvlText w:val=""/>
      <w:lvlJc w:val="left"/>
    </w:lvl>
    <w:lvl w:ilvl="6" w:tplc="F9D60A88">
      <w:numFmt w:val="decimal"/>
      <w:lvlText w:val=""/>
      <w:lvlJc w:val="left"/>
    </w:lvl>
    <w:lvl w:ilvl="7" w:tplc="7B4C7F36">
      <w:numFmt w:val="decimal"/>
      <w:lvlText w:val=""/>
      <w:lvlJc w:val="left"/>
    </w:lvl>
    <w:lvl w:ilvl="8" w:tplc="AC92FA8E">
      <w:numFmt w:val="decimal"/>
      <w:lvlText w:val=""/>
      <w:lvlJc w:val="left"/>
    </w:lvl>
  </w:abstractNum>
  <w:num w:numId="1" w16cid:durableId="1524322443">
    <w:abstractNumId w:val="3"/>
  </w:num>
  <w:num w:numId="2" w16cid:durableId="594435109">
    <w:abstractNumId w:val="33"/>
  </w:num>
  <w:num w:numId="3" w16cid:durableId="1727408723">
    <w:abstractNumId w:val="24"/>
  </w:num>
  <w:num w:numId="4" w16cid:durableId="71197077">
    <w:abstractNumId w:val="23"/>
  </w:num>
  <w:num w:numId="5" w16cid:durableId="853610395">
    <w:abstractNumId w:val="10"/>
  </w:num>
  <w:num w:numId="6" w16cid:durableId="1674524430">
    <w:abstractNumId w:val="5"/>
  </w:num>
  <w:num w:numId="7" w16cid:durableId="1533420551">
    <w:abstractNumId w:val="7"/>
  </w:num>
  <w:num w:numId="8" w16cid:durableId="149254549">
    <w:abstractNumId w:val="17"/>
  </w:num>
  <w:num w:numId="9" w16cid:durableId="344284102">
    <w:abstractNumId w:val="21"/>
  </w:num>
  <w:num w:numId="10" w16cid:durableId="1054430561">
    <w:abstractNumId w:val="2"/>
  </w:num>
  <w:num w:numId="11" w16cid:durableId="1620867366">
    <w:abstractNumId w:val="13"/>
  </w:num>
  <w:num w:numId="12" w16cid:durableId="1710299279">
    <w:abstractNumId w:val="32"/>
  </w:num>
  <w:num w:numId="13" w16cid:durableId="342755025">
    <w:abstractNumId w:val="22"/>
  </w:num>
  <w:num w:numId="14" w16cid:durableId="2122452235">
    <w:abstractNumId w:val="6"/>
  </w:num>
  <w:num w:numId="15" w16cid:durableId="1530726964">
    <w:abstractNumId w:val="8"/>
  </w:num>
  <w:num w:numId="16" w16cid:durableId="711265714">
    <w:abstractNumId w:val="12"/>
  </w:num>
  <w:num w:numId="17" w16cid:durableId="1666663580">
    <w:abstractNumId w:val="14"/>
  </w:num>
  <w:num w:numId="18" w16cid:durableId="1839227722">
    <w:abstractNumId w:val="28"/>
  </w:num>
  <w:num w:numId="19" w16cid:durableId="974332167">
    <w:abstractNumId w:val="27"/>
  </w:num>
  <w:num w:numId="20" w16cid:durableId="1847666251">
    <w:abstractNumId w:val="20"/>
  </w:num>
  <w:num w:numId="21" w16cid:durableId="984311076">
    <w:abstractNumId w:val="34"/>
  </w:num>
  <w:num w:numId="22" w16cid:durableId="1005474635">
    <w:abstractNumId w:val="25"/>
  </w:num>
  <w:num w:numId="23" w16cid:durableId="676729723">
    <w:abstractNumId w:val="9"/>
  </w:num>
  <w:num w:numId="24" w16cid:durableId="1868828227">
    <w:abstractNumId w:val="26"/>
  </w:num>
  <w:num w:numId="25" w16cid:durableId="530604468">
    <w:abstractNumId w:val="1"/>
  </w:num>
  <w:num w:numId="26" w16cid:durableId="1252349324">
    <w:abstractNumId w:val="35"/>
  </w:num>
  <w:num w:numId="27" w16cid:durableId="955988152">
    <w:abstractNumId w:val="19"/>
  </w:num>
  <w:num w:numId="28" w16cid:durableId="511603854">
    <w:abstractNumId w:val="11"/>
  </w:num>
  <w:num w:numId="29" w16cid:durableId="128136612">
    <w:abstractNumId w:val="4"/>
  </w:num>
  <w:num w:numId="30" w16cid:durableId="875511322">
    <w:abstractNumId w:val="0"/>
  </w:num>
  <w:num w:numId="31" w16cid:durableId="750857636">
    <w:abstractNumId w:val="31"/>
  </w:num>
  <w:num w:numId="32" w16cid:durableId="1782798860">
    <w:abstractNumId w:val="29"/>
  </w:num>
  <w:num w:numId="33" w16cid:durableId="1275986814">
    <w:abstractNumId w:val="16"/>
  </w:num>
  <w:num w:numId="34" w16cid:durableId="908148819">
    <w:abstractNumId w:val="18"/>
  </w:num>
  <w:num w:numId="35" w16cid:durableId="1203052759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841167915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A8"/>
    <w:rsid w:val="00090376"/>
    <w:rsid w:val="000A7676"/>
    <w:rsid w:val="000B3E32"/>
    <w:rsid w:val="000C3E40"/>
    <w:rsid w:val="000D162A"/>
    <w:rsid w:val="000E16FD"/>
    <w:rsid w:val="001539B9"/>
    <w:rsid w:val="001A069F"/>
    <w:rsid w:val="00210EC7"/>
    <w:rsid w:val="002258CC"/>
    <w:rsid w:val="00234B91"/>
    <w:rsid w:val="00263614"/>
    <w:rsid w:val="002C5889"/>
    <w:rsid w:val="0030115C"/>
    <w:rsid w:val="00347383"/>
    <w:rsid w:val="003644A8"/>
    <w:rsid w:val="00365586"/>
    <w:rsid w:val="00372EC9"/>
    <w:rsid w:val="003B3537"/>
    <w:rsid w:val="003B74F6"/>
    <w:rsid w:val="003C1A2B"/>
    <w:rsid w:val="003C4A6E"/>
    <w:rsid w:val="00401A74"/>
    <w:rsid w:val="00417A08"/>
    <w:rsid w:val="00420A47"/>
    <w:rsid w:val="004C3409"/>
    <w:rsid w:val="004D492A"/>
    <w:rsid w:val="00586E01"/>
    <w:rsid w:val="0062179D"/>
    <w:rsid w:val="0067267E"/>
    <w:rsid w:val="006C0F96"/>
    <w:rsid w:val="00750D0E"/>
    <w:rsid w:val="0076397C"/>
    <w:rsid w:val="007A3A7E"/>
    <w:rsid w:val="007D5C28"/>
    <w:rsid w:val="007F7086"/>
    <w:rsid w:val="008045BB"/>
    <w:rsid w:val="00836918"/>
    <w:rsid w:val="00874750"/>
    <w:rsid w:val="008A3F78"/>
    <w:rsid w:val="00910117"/>
    <w:rsid w:val="00923BBF"/>
    <w:rsid w:val="00927351"/>
    <w:rsid w:val="00933A35"/>
    <w:rsid w:val="0093427C"/>
    <w:rsid w:val="009E3CE0"/>
    <w:rsid w:val="009F68B9"/>
    <w:rsid w:val="00A44C32"/>
    <w:rsid w:val="00AA22FD"/>
    <w:rsid w:val="00AB7094"/>
    <w:rsid w:val="00AD1948"/>
    <w:rsid w:val="00B64EFB"/>
    <w:rsid w:val="00B77C46"/>
    <w:rsid w:val="00B97821"/>
    <w:rsid w:val="00BB1104"/>
    <w:rsid w:val="00BC01C0"/>
    <w:rsid w:val="00C14FF2"/>
    <w:rsid w:val="00C73E8B"/>
    <w:rsid w:val="00CE2BDE"/>
    <w:rsid w:val="00DB47F0"/>
    <w:rsid w:val="00DC0DE9"/>
    <w:rsid w:val="00DF215F"/>
    <w:rsid w:val="00E17BED"/>
    <w:rsid w:val="00E22A2F"/>
    <w:rsid w:val="00E76DFD"/>
    <w:rsid w:val="00EA10C8"/>
    <w:rsid w:val="00EC2729"/>
    <w:rsid w:val="00ED145C"/>
    <w:rsid w:val="00F909E0"/>
    <w:rsid w:val="00F95D51"/>
    <w:rsid w:val="00FA0C6E"/>
    <w:rsid w:val="00FD5F90"/>
    <w:rsid w:val="00FD7960"/>
    <w:rsid w:val="00FE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47036"/>
  <w15:docId w15:val="{7AA83516-C641-427E-AE39-012BCAE8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leNormal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1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948"/>
  </w:style>
  <w:style w:type="paragraph" w:styleId="Footer">
    <w:name w:val="footer"/>
    <w:basedOn w:val="Normal"/>
    <w:link w:val="FooterChar"/>
    <w:uiPriority w:val="99"/>
    <w:unhideWhenUsed/>
    <w:rsid w:val="00AD1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948"/>
  </w:style>
  <w:style w:type="character" w:styleId="CommentReference">
    <w:name w:val="annotation reference"/>
    <w:basedOn w:val="DefaultParagraphFont"/>
    <w:uiPriority w:val="99"/>
    <w:semiHidden/>
    <w:unhideWhenUsed/>
    <w:rsid w:val="000D16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16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6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6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62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A44C32"/>
    <w:pPr>
      <w:spacing w:after="0" w:line="240" w:lineRule="auto"/>
    </w:pPr>
    <w:rPr>
      <w:rFonts w:asciiTheme="minorHAnsi" w:eastAsiaTheme="minorEastAsia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44C32"/>
    <w:rPr>
      <w:rFonts w:asciiTheme="minorHAnsi" w:eastAsiaTheme="minorEastAsia"/>
      <w:sz w:val="22"/>
    </w:rPr>
  </w:style>
  <w:style w:type="paragraph" w:styleId="ListParagraph">
    <w:name w:val="List Paragraph"/>
    <w:basedOn w:val="Normal"/>
    <w:uiPriority w:val="34"/>
    <w:qFormat/>
    <w:rsid w:val="00672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70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vcro.com.au" TargetMode="Externa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0CF984362C84E98E4CBECE225D403" ma:contentTypeVersion="12" ma:contentTypeDescription="Create a new document." ma:contentTypeScope="" ma:versionID="fc5344f62e4e152d49b80875e80d13ee">
  <xsd:schema xmlns:xsd="http://www.w3.org/2001/XMLSchema" xmlns:xs="http://www.w3.org/2001/XMLSchema" xmlns:p="http://schemas.microsoft.com/office/2006/metadata/properties" xmlns:ns2="f20879f8-9435-4753-a0c8-2ed796cc1466" xmlns:ns3="8e3a3377-a9a6-4553-b267-6ece5020bcbe" targetNamespace="http://schemas.microsoft.com/office/2006/metadata/properties" ma:root="true" ma:fieldsID="495fb621fac9e11b26ce1772bbbf7778" ns2:_="" ns3:_="">
    <xsd:import namespace="f20879f8-9435-4753-a0c8-2ed796cc1466"/>
    <xsd:import namespace="8e3a3377-a9a6-4553-b267-6ece5020b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879f8-9435-4753-a0c8-2ed796cc14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241a67b-cdc0-433f-9794-f08870802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a3377-a9a6-4553-b267-6ece5020bc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0636375-1cf9-4dae-bd86-2ddc176cb699}" ma:internalName="TaxCatchAll" ma:showField="CatchAllData" ma:web="8e3a3377-a9a6-4553-b267-6ece5020b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0879f8-9435-4753-a0c8-2ed796cc1466">
      <Terms xmlns="http://schemas.microsoft.com/office/infopath/2007/PartnerControls"/>
    </lcf76f155ced4ddcb4097134ff3c332f>
    <TaxCatchAll xmlns="8e3a3377-a9a6-4553-b267-6ece5020bcb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3D206C1-3B66-4EAC-A97A-B653E0FBA2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1B1A62-5958-4D6F-87E2-B4088B3FFF12}"/>
</file>

<file path=customXml/itemProps4.xml><?xml version="1.0" encoding="utf-8"?>
<ds:datastoreItem xmlns:ds="http://schemas.openxmlformats.org/officeDocument/2006/customXml" ds:itemID="{4EA46E71-D2D0-4746-B130-2BD2CE78E41C}"/>
</file>

<file path=customXml/itemProps5.xml><?xml version="1.0" encoding="utf-8"?>
<ds:datastoreItem xmlns:ds="http://schemas.openxmlformats.org/officeDocument/2006/customXml" ds:itemID="{436295B2-648E-43E1-B04A-E9E79200D3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14</Pages>
  <Words>2471</Words>
  <Characters>14087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CAPABILITY STATEMENT</vt:lpstr>
    </vt:vector>
  </TitlesOfParts>
  <Company/>
  <LinksUpToDate>false</LinksUpToDate>
  <CharactersWithSpaces>16525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CAPABILITY STATEMENT</dc:title>
  <dc:subject/>
  <dc:creator>html-to-docx</dc:creator>
  <cp:keywords>html-to-docx</cp:keywords>
  <dc:description/>
  <cp:lastModifiedBy>Toby Koch</cp:lastModifiedBy>
  <cp:revision>14</cp:revision>
  <cp:lastPrinted>2026-08-03T03:29:00Z</cp:lastPrinted>
  <dcterms:created xsi:type="dcterms:W3CDTF">2026-03-08T22:44:00Z</dcterms:created>
  <dcterms:modified xsi:type="dcterms:W3CDTF">2026-08-03T03:36:00Z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0x010100FD40CF984362C84E98E4CBECE225D403</vt:lpwstr>
  </property>
</Properties>
</file>